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D0F11" w14:textId="77777777" w:rsidR="00B02027" w:rsidRPr="00B02027" w:rsidRDefault="00B02027" w:rsidP="00B02027">
      <w:pPr>
        <w:widowControl/>
        <w:tabs>
          <w:tab w:val="center" w:pos="4536"/>
          <w:tab w:val="right" w:pos="9072"/>
        </w:tabs>
        <w:jc w:val="left"/>
        <w:rPr>
          <w:rFonts w:ascii="Arial" w:eastAsia="MS Mincho" w:hAnsi="Arial" w:cs="Arial"/>
          <w:b/>
          <w:kern w:val="0"/>
          <w:sz w:val="22"/>
          <w:lang w:eastAsia="en-US"/>
        </w:rPr>
      </w:pPr>
      <w:bookmarkStart w:id="0" w:name="_Hlk110460279"/>
      <w:r w:rsidRPr="00B02027">
        <w:rPr>
          <w:rFonts w:ascii="Arial" w:eastAsia="MS Mincho" w:hAnsi="Arial" w:cs="Arial"/>
          <w:b/>
          <w:kern w:val="0"/>
          <w:sz w:val="22"/>
          <w:lang w:eastAsia="en-US"/>
        </w:rPr>
        <w:t>3GPP TSG RAN WG1 #11</w:t>
      </w:r>
      <w:r w:rsidRPr="00B02027">
        <w:rPr>
          <w:rFonts w:ascii="Arial" w:eastAsia="等线" w:hAnsi="Arial" w:cs="Arial"/>
          <w:b/>
          <w:kern w:val="0"/>
          <w:sz w:val="22"/>
        </w:rPr>
        <w:t>2</w:t>
      </w:r>
      <w:r w:rsidRPr="00B02027">
        <w:rPr>
          <w:rFonts w:ascii="Arial" w:eastAsia="MS Mincho" w:hAnsi="Arial" w:cs="Arial"/>
          <w:b/>
          <w:kern w:val="0"/>
          <w:sz w:val="22"/>
          <w:lang w:eastAsia="en-US"/>
        </w:rPr>
        <w:t xml:space="preserve">                                              R1-2300478                         </w:t>
      </w:r>
    </w:p>
    <w:p w14:paraId="3727C9E1" w14:textId="2E70E03C" w:rsidR="00B02027" w:rsidRPr="00664D51" w:rsidRDefault="00B02027" w:rsidP="00664D51">
      <w:r w:rsidRPr="00B02027">
        <w:rPr>
          <w:rFonts w:ascii="Arial" w:eastAsia="MS Mincho" w:hAnsi="Arial" w:cs="Arial"/>
          <w:b/>
          <w:kern w:val="0"/>
          <w:sz w:val="22"/>
          <w:lang w:eastAsia="en-US"/>
        </w:rPr>
        <w:t xml:space="preserve">Athens, Greece, February </w:t>
      </w:r>
      <w:r w:rsidR="00664D51" w:rsidRPr="00664D51">
        <w:rPr>
          <w:rFonts w:ascii="Arial" w:eastAsia="MS Mincho" w:hAnsi="Arial" w:cs="Arial"/>
          <w:b/>
          <w:bCs/>
          <w:sz w:val="22"/>
        </w:rPr>
        <w:t>27</w:t>
      </w:r>
      <w:r w:rsidR="00664D51" w:rsidRPr="00664D51">
        <w:rPr>
          <w:rFonts w:ascii="Arial" w:eastAsia="MS Mincho" w:hAnsi="Arial" w:cs="Arial"/>
          <w:b/>
          <w:bCs/>
          <w:sz w:val="22"/>
          <w:vertAlign w:val="superscript"/>
        </w:rPr>
        <w:t>th</w:t>
      </w:r>
      <w:r w:rsidRPr="00B02027">
        <w:rPr>
          <w:rFonts w:ascii="Arial" w:eastAsia="MS Mincho" w:hAnsi="Arial" w:cs="Arial"/>
          <w:b/>
          <w:kern w:val="0"/>
          <w:sz w:val="22"/>
          <w:lang w:eastAsia="en-US"/>
        </w:rPr>
        <w:t>– March 3</w:t>
      </w:r>
      <w:r w:rsidR="00664D51">
        <w:rPr>
          <w:rFonts w:ascii="Arial" w:eastAsia="MS Mincho" w:hAnsi="Arial" w:cs="Arial"/>
          <w:b/>
          <w:bCs/>
          <w:sz w:val="22"/>
          <w:vertAlign w:val="superscript"/>
        </w:rPr>
        <w:t>rd</w:t>
      </w:r>
      <w:r w:rsidRPr="00B02027">
        <w:rPr>
          <w:rFonts w:ascii="Arial" w:eastAsia="MS Mincho" w:hAnsi="Arial" w:cs="Arial"/>
          <w:b/>
          <w:kern w:val="0"/>
          <w:sz w:val="22"/>
          <w:lang w:eastAsia="en-US"/>
        </w:rPr>
        <w:t>, 2023</w:t>
      </w:r>
    </w:p>
    <w:p w14:paraId="0C789A41" w14:textId="77777777" w:rsidR="00B02027" w:rsidRPr="00B02027" w:rsidRDefault="00B02027"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77777777"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1" w:name="Title"/>
      <w:bookmarkEnd w:id="1"/>
      <w:r w:rsidRPr="00B02027">
        <w:rPr>
          <w:rFonts w:ascii="Arial" w:eastAsia="MS Mincho" w:hAnsi="Arial" w:cs="Arial"/>
          <w:b/>
          <w:kern w:val="0"/>
          <w:sz w:val="22"/>
          <w:lang w:eastAsia="en-US"/>
        </w:rPr>
        <w:tab/>
        <w:t>Discussion on physical signal and procedure for low power WUS</w:t>
      </w:r>
    </w:p>
    <w:p w14:paraId="77C3266C" w14:textId="77777777"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2" w:name="Source"/>
      <w:bookmarkEnd w:id="2"/>
      <w:r w:rsidRPr="00B02027">
        <w:rPr>
          <w:rFonts w:ascii="Arial" w:eastAsia="MS Mincho" w:hAnsi="Arial" w:cs="Arial"/>
          <w:b/>
          <w:kern w:val="0"/>
          <w:sz w:val="22"/>
          <w:lang w:eastAsia="en-US"/>
        </w:rPr>
        <w:tab/>
      </w:r>
      <w:r w:rsidRPr="00B02027">
        <w:rPr>
          <w:rFonts w:ascii="Arial" w:eastAsia="宋体" w:hAnsi="Arial" w:cs="Arial"/>
          <w:b/>
          <w:kern w:val="0"/>
          <w:sz w:val="22"/>
        </w:rPr>
        <w:t>9.13.3</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06180E08" w14:textId="77777777" w:rsidR="00B02027" w:rsidRPr="00B02027" w:rsidRDefault="00B02027" w:rsidP="00B02027">
      <w:pPr>
        <w:widowControl/>
        <w:spacing w:before="120" w:after="120" w:line="276" w:lineRule="auto"/>
        <w:rPr>
          <w:rFonts w:ascii="Arial" w:eastAsia="宋体" w:hAnsi="Arial" w:cs="Times New Roman"/>
          <w:kern w:val="0"/>
          <w:sz w:val="36"/>
          <w:szCs w:val="20"/>
          <w:lang w:val="en-GB"/>
        </w:rPr>
      </w:pPr>
      <w:r w:rsidRPr="00B02027">
        <w:rPr>
          <w:rFonts w:ascii="Times New Roman" w:eastAsia="宋体" w:hAnsi="Times New Roman" w:cs="Times New Roman"/>
          <w:kern w:val="0"/>
          <w:sz w:val="20"/>
          <w:szCs w:val="20"/>
        </w:rPr>
        <w:t xml:space="preserve">In RAN1#111 meeting, physical signal design and procedure for low power WUS was discussed, and some agreements were made </w:t>
      </w:r>
      <w:r w:rsidRPr="00B02027">
        <w:rPr>
          <w:rFonts w:ascii="Times New Roman" w:eastAsia="宋体" w:hAnsi="Times New Roman" w:cs="Times New Roman"/>
          <w:kern w:val="0"/>
          <w:sz w:val="20"/>
          <w:szCs w:val="20"/>
        </w:rPr>
        <w:fldChar w:fldCharType="begin"/>
      </w:r>
      <w:r w:rsidRPr="00B02027">
        <w:rPr>
          <w:rFonts w:ascii="Times New Roman" w:eastAsia="宋体" w:hAnsi="Times New Roman" w:cs="Times New Roman"/>
          <w:kern w:val="0"/>
          <w:sz w:val="20"/>
          <w:szCs w:val="20"/>
        </w:rPr>
        <w:instrText xml:space="preserve"> REF _Hlk115169067 \r \h </w:instrText>
      </w:r>
      <w:r w:rsidRPr="00B02027">
        <w:rPr>
          <w:rFonts w:ascii="Times New Roman" w:eastAsia="宋体" w:hAnsi="Times New Roman" w:cs="Times New Roman"/>
          <w:kern w:val="0"/>
          <w:sz w:val="20"/>
          <w:szCs w:val="20"/>
        </w:rPr>
      </w:r>
      <w:r w:rsidRPr="00B02027">
        <w:rPr>
          <w:rFonts w:ascii="Times New Roman" w:eastAsia="宋体" w:hAnsi="Times New Roman" w:cs="Times New Roman"/>
          <w:kern w:val="0"/>
          <w:sz w:val="20"/>
          <w:szCs w:val="20"/>
        </w:rPr>
        <w:fldChar w:fldCharType="separate"/>
      </w:r>
      <w:r w:rsidRPr="00B02027">
        <w:rPr>
          <w:rFonts w:ascii="Times New Roman" w:eastAsia="宋体" w:hAnsi="Times New Roman" w:cs="Times New Roman"/>
          <w:kern w:val="0"/>
          <w:sz w:val="20"/>
          <w:szCs w:val="20"/>
        </w:rPr>
        <w:t>[1]</w:t>
      </w:r>
      <w:r w:rsidRPr="00B02027">
        <w:rPr>
          <w:rFonts w:ascii="Times New Roman" w:eastAsia="宋体" w:hAnsi="Times New Roman" w:cs="Times New Roman"/>
          <w:kern w:val="0"/>
          <w:sz w:val="20"/>
          <w:szCs w:val="20"/>
        </w:rPr>
        <w:fldChar w:fldCharType="end"/>
      </w:r>
      <w:r w:rsidRPr="00B02027">
        <w:rPr>
          <w:rFonts w:ascii="Times New Roman" w:eastAsia="宋体" w:hAnsi="Times New Roman" w:cs="Times New Roman"/>
          <w:kern w:val="0"/>
          <w:sz w:val="20"/>
          <w:szCs w:val="20"/>
        </w:rPr>
        <w:t>.</w:t>
      </w:r>
      <w:r w:rsidRPr="00B02027" w:rsidDel="00DA73D1">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0"/>
        </w:rPr>
        <w:t xml:space="preserve">In this contribution, </w:t>
      </w:r>
      <w:r w:rsidRPr="00B02027">
        <w:rPr>
          <w:rFonts w:ascii="Times New Roman" w:eastAsia="宋体" w:hAnsi="Times New Roman" w:cs="Times New Roman" w:hint="eastAsia"/>
          <w:kern w:val="0"/>
          <w:sz w:val="20"/>
          <w:szCs w:val="20"/>
        </w:rPr>
        <w:t>w</w:t>
      </w:r>
      <w:r w:rsidRPr="00B02027">
        <w:rPr>
          <w:rFonts w:ascii="Times New Roman" w:eastAsia="宋体" w:hAnsi="Times New Roman" w:cs="Times New Roman"/>
          <w:kern w:val="0"/>
          <w:sz w:val="20"/>
          <w:szCs w:val="20"/>
        </w:rPr>
        <w:t>e will provide our considerations on the physical channel design, and potential functionalities and procedures for LP-WUS.</w:t>
      </w:r>
    </w:p>
    <w:p w14:paraId="63DF06DF" w14:textId="77777777" w:rsidR="00B02027" w:rsidRPr="00B02027" w:rsidRDefault="00B02027" w:rsidP="00B0202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sidRPr="00B02027">
        <w:rPr>
          <w:rFonts w:ascii="CG Times (WN)" w:eastAsia="Times New Roman" w:hAnsi="CG Times (WN)" w:cs="Times New Roman"/>
          <w:kern w:val="0"/>
          <w:sz w:val="36"/>
          <w:szCs w:val="20"/>
          <w:lang w:val="fr-FR" w:eastAsia="en-US"/>
        </w:rPr>
        <w:t xml:space="preserve">Physical signal </w:t>
      </w:r>
      <w:r w:rsidRPr="00B02027">
        <w:rPr>
          <w:rFonts w:ascii="CG Times (WN)" w:eastAsia="Times New Roman" w:hAnsi="CG Times (WN)" w:cs="Times New Roman" w:hint="eastAsia"/>
          <w:kern w:val="0"/>
          <w:sz w:val="36"/>
          <w:szCs w:val="20"/>
          <w:lang w:val="fr-FR" w:eastAsia="en-US"/>
        </w:rPr>
        <w:t>Design</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93695F9" w14:textId="77777777" w:rsidR="00B02027" w:rsidRPr="00B02027" w:rsidRDefault="00B02027" w:rsidP="00B02027">
      <w:pPr>
        <w:widowControl/>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last meeting, the following agreements were made on waveform generation. </w:t>
      </w:r>
    </w:p>
    <w:tbl>
      <w:tblPr>
        <w:tblStyle w:val="afffa"/>
        <w:tblW w:w="0" w:type="auto"/>
        <w:tblLook w:val="04A0" w:firstRow="1" w:lastRow="0" w:firstColumn="1" w:lastColumn="0" w:noHBand="0" w:noVBand="1"/>
      </w:tblPr>
      <w:tblGrid>
        <w:gridCol w:w="9060"/>
      </w:tblGrid>
      <w:tr w:rsidR="00B02027" w:rsidRPr="00B02027" w14:paraId="1C5E9ED6" w14:textId="77777777" w:rsidTr="00CD2456">
        <w:tc>
          <w:tcPr>
            <w:tcW w:w="9060" w:type="dxa"/>
          </w:tcPr>
          <w:p w14:paraId="6E24703C" w14:textId="77777777" w:rsidR="00B02027" w:rsidRPr="00B02027" w:rsidRDefault="00B02027" w:rsidP="00B02027">
            <w:pPr>
              <w:widowControl/>
              <w:jc w:val="left"/>
              <w:rPr>
                <w:rFonts w:ascii="Times" w:eastAsia="Batang" w:hAnsi="Times" w:cs="Times"/>
                <w:b/>
                <w:bCs/>
                <w:szCs w:val="24"/>
                <w:highlight w:val="green"/>
                <w:lang w:val="en-GB" w:eastAsia="en-US"/>
              </w:rPr>
            </w:pPr>
            <w:r w:rsidRPr="00B02027">
              <w:rPr>
                <w:rFonts w:ascii="Times" w:eastAsia="Batang" w:hAnsi="Times" w:cs="Times"/>
                <w:b/>
                <w:bCs/>
                <w:szCs w:val="24"/>
                <w:highlight w:val="green"/>
                <w:lang w:val="en-GB" w:eastAsia="en-US"/>
              </w:rPr>
              <w:t>Agreement</w:t>
            </w:r>
          </w:p>
          <w:p w14:paraId="06F29487" w14:textId="77777777" w:rsidR="00B02027" w:rsidRPr="00B02027" w:rsidRDefault="00B02027" w:rsidP="00060D7A">
            <w:pPr>
              <w:widowControl/>
              <w:numPr>
                <w:ilvl w:val="0"/>
                <w:numId w:val="26"/>
              </w:numPr>
              <w:jc w:val="left"/>
              <w:rPr>
                <w:rFonts w:ascii="Times" w:eastAsia="Batang" w:hAnsi="Times" w:cs="Times"/>
                <w:lang w:val="en-GB" w:eastAsia="en-US"/>
              </w:rPr>
            </w:pPr>
            <w:r w:rsidRPr="00B02027">
              <w:rPr>
                <w:rFonts w:ascii="Times" w:eastAsia="Batang" w:hAnsi="Times" w:cs="Times"/>
                <w:lang w:val="en-GB" w:eastAsia="en-US"/>
              </w:rPr>
              <w:t>Study generation and link performance of multi-carrier (MC)-ASK (including OOK) waveform</w:t>
            </w:r>
          </w:p>
          <w:p w14:paraId="2338B3B8" w14:textId="77777777" w:rsidR="00B02027" w:rsidRPr="00B02027" w:rsidRDefault="00B02027" w:rsidP="00060D7A">
            <w:pPr>
              <w:widowControl/>
              <w:numPr>
                <w:ilvl w:val="1"/>
                <w:numId w:val="26"/>
              </w:numPr>
              <w:jc w:val="left"/>
              <w:rPr>
                <w:rFonts w:ascii="Times" w:eastAsia="Batang" w:hAnsi="Times" w:cs="Times"/>
                <w:lang w:val="en-GB" w:eastAsia="en-US"/>
              </w:rPr>
            </w:pPr>
            <w:r w:rsidRPr="00B02027">
              <w:rPr>
                <w:rFonts w:ascii="Times" w:eastAsia="Batang" w:hAnsi="Times" w:cs="Times"/>
                <w:lang w:val="en-GB" w:eastAsia="en-US"/>
              </w:rPr>
              <w:t xml:space="preserve">study techniques to generate waveform by modulating sub-carriers of CP-OFDM symbol, consider up to M bits transmitted per OFDM symbol, where M is FFS. </w:t>
            </w:r>
          </w:p>
          <w:p w14:paraId="515367EB" w14:textId="77777777" w:rsidR="00B02027" w:rsidRPr="00B02027" w:rsidRDefault="00B02027" w:rsidP="00060D7A">
            <w:pPr>
              <w:widowControl/>
              <w:numPr>
                <w:ilvl w:val="2"/>
                <w:numId w:val="26"/>
              </w:numPr>
              <w:jc w:val="left"/>
              <w:rPr>
                <w:rFonts w:ascii="Times" w:eastAsia="Batang" w:hAnsi="Times" w:cs="Times"/>
                <w:lang w:val="en-GB" w:eastAsia="en-US"/>
              </w:rPr>
            </w:pPr>
            <w:r w:rsidRPr="00B02027">
              <w:rPr>
                <w:rFonts w:ascii="Times" w:eastAsia="Batang" w:hAnsi="Times" w:cs="Times"/>
                <w:lang w:val="en-GB" w:eastAsia="en-US"/>
              </w:rPr>
              <w:t xml:space="preserve">Note that above does not preclude DFT-S-OFDMA </w:t>
            </w:r>
          </w:p>
          <w:p w14:paraId="07C6868E" w14:textId="77777777" w:rsidR="00B02027" w:rsidRPr="00B02027" w:rsidRDefault="00B02027" w:rsidP="00060D7A">
            <w:pPr>
              <w:widowControl/>
              <w:numPr>
                <w:ilvl w:val="0"/>
                <w:numId w:val="26"/>
              </w:numPr>
              <w:jc w:val="left"/>
              <w:rPr>
                <w:rFonts w:ascii="Times" w:eastAsia="Batang" w:hAnsi="Times" w:cs="Times"/>
                <w:lang w:val="en-GB" w:eastAsia="en-US"/>
              </w:rPr>
            </w:pPr>
            <w:r w:rsidRPr="00B02027">
              <w:rPr>
                <w:rFonts w:ascii="Times" w:eastAsia="Batang" w:hAnsi="Times" w:cs="Times"/>
                <w:lang w:val="en-GB" w:eastAsia="en-US"/>
              </w:rPr>
              <w:t>Study generation and link performance of multi-carrier (MC)-FSK waveforms</w:t>
            </w:r>
          </w:p>
          <w:p w14:paraId="6624A371" w14:textId="1ED532F6" w:rsidR="00B02027" w:rsidRPr="00B02027" w:rsidRDefault="00B02027" w:rsidP="00060D7A">
            <w:pPr>
              <w:widowControl/>
              <w:numPr>
                <w:ilvl w:val="1"/>
                <w:numId w:val="26"/>
              </w:numPr>
              <w:jc w:val="left"/>
              <w:rPr>
                <w:rFonts w:ascii="Times" w:eastAsia="Batang" w:hAnsi="Times" w:cs="Times"/>
                <w:lang w:val="en-GB" w:eastAsia="en-US"/>
              </w:rPr>
            </w:pPr>
            <w:r w:rsidRPr="00B02027">
              <w:rPr>
                <w:rFonts w:ascii="Times" w:eastAsia="Batang" w:hAnsi="Times" w:cs="Times"/>
                <w:lang w:val="en-GB" w:eastAsia="en-US"/>
              </w:rPr>
              <w:t>study techniques to generate waveform by modulating sub-carriers of CP-OFDM symbol, consider up to M bits transmitted per OFDM symbol, where M is FFS.</w:t>
            </w:r>
          </w:p>
          <w:p w14:paraId="269F0630" w14:textId="77777777" w:rsidR="00B02027" w:rsidRPr="00B02027" w:rsidRDefault="00B02027" w:rsidP="00060D7A">
            <w:pPr>
              <w:widowControl/>
              <w:numPr>
                <w:ilvl w:val="0"/>
                <w:numId w:val="26"/>
              </w:numPr>
              <w:jc w:val="left"/>
              <w:rPr>
                <w:rFonts w:ascii="Times" w:eastAsia="Batang" w:hAnsi="Times" w:cs="Times"/>
                <w:lang w:val="en-GB" w:eastAsia="en-US"/>
              </w:rPr>
            </w:pPr>
            <w:r w:rsidRPr="00B02027">
              <w:rPr>
                <w:rFonts w:ascii="Times" w:eastAsia="Batang" w:hAnsi="Times" w:cs="Times"/>
                <w:lang w:val="en-GB" w:eastAsia="en-US"/>
              </w:rPr>
              <w:t>Study link performance of OFDMA-based signals/channels considering at least the existing signal/channel structure (e.g. CSI-RS, SSS)</w:t>
            </w:r>
          </w:p>
          <w:p w14:paraId="3DBD14A3" w14:textId="77777777" w:rsidR="00B02027" w:rsidRPr="00B02027" w:rsidRDefault="00B02027" w:rsidP="00060D7A">
            <w:pPr>
              <w:widowControl/>
              <w:numPr>
                <w:ilvl w:val="1"/>
                <w:numId w:val="26"/>
              </w:numPr>
              <w:jc w:val="left"/>
              <w:rPr>
                <w:rFonts w:ascii="Times" w:eastAsia="Batang" w:hAnsi="Times" w:cs="Times"/>
                <w:lang w:val="en-GB" w:eastAsia="en-US"/>
              </w:rPr>
            </w:pPr>
            <w:r w:rsidRPr="00B02027">
              <w:rPr>
                <w:rFonts w:ascii="Times" w:eastAsia="Batang" w:hAnsi="Times" w:cs="Times"/>
                <w:lang w:val="en-GB" w:eastAsia="en-US"/>
              </w:rPr>
              <w:t>Other signal/channel structures are not precluded</w:t>
            </w:r>
          </w:p>
          <w:p w14:paraId="19CD89B5" w14:textId="77777777" w:rsidR="00B02027" w:rsidRPr="00B02027" w:rsidRDefault="00B02027" w:rsidP="00060D7A">
            <w:pPr>
              <w:widowControl/>
              <w:numPr>
                <w:ilvl w:val="0"/>
                <w:numId w:val="26"/>
              </w:numPr>
              <w:jc w:val="left"/>
              <w:rPr>
                <w:rFonts w:ascii="Times" w:eastAsia="Batang" w:hAnsi="Times" w:cs="Times"/>
                <w:lang w:val="en-GB" w:eastAsia="en-US"/>
              </w:rPr>
            </w:pPr>
            <w:r w:rsidRPr="00B02027">
              <w:rPr>
                <w:rFonts w:ascii="Times" w:eastAsia="Batang" w:hAnsi="Times" w:cs="Times"/>
                <w:lang w:val="en-GB" w:eastAsia="en-US"/>
              </w:rPr>
              <w:t>For next meeting, companies to provide input on aspects to consider that might impact link performance</w:t>
            </w:r>
          </w:p>
          <w:p w14:paraId="7D28AC15" w14:textId="77777777" w:rsidR="00B02027" w:rsidRPr="00B02027" w:rsidRDefault="00B02027" w:rsidP="00B02027">
            <w:pPr>
              <w:widowControl/>
              <w:rPr>
                <w:szCs w:val="24"/>
                <w:lang w:val="en-GB"/>
              </w:rPr>
            </w:pPr>
          </w:p>
        </w:tc>
      </w:tr>
    </w:tbl>
    <w:p w14:paraId="75003F4C" w14:textId="4DF32230" w:rsidR="00B02027" w:rsidRPr="00B02027" w:rsidRDefault="00B02027" w:rsidP="00B02027">
      <w:pPr>
        <w:widowControl/>
        <w:adjustRightInd w:val="0"/>
        <w:snapToGrid w:val="0"/>
        <w:spacing w:beforeLines="50" w:before="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We will further discuss the details on signal design in thi</w:t>
      </w:r>
      <w:r w:rsidR="00155793">
        <w:rPr>
          <w:rFonts w:ascii="Times New Roman" w:eastAsia="宋体" w:hAnsi="Times New Roman" w:cs="Times New Roman"/>
          <w:kern w:val="0"/>
          <w:sz w:val="20"/>
          <w:szCs w:val="24"/>
        </w:rPr>
        <w:t>s</w:t>
      </w:r>
      <w:r w:rsidRPr="00B02027">
        <w:rPr>
          <w:rFonts w:ascii="Times New Roman" w:eastAsia="宋体" w:hAnsi="Times New Roman" w:cs="Times New Roman"/>
          <w:kern w:val="0"/>
          <w:sz w:val="20"/>
          <w:szCs w:val="24"/>
        </w:rPr>
        <w:t xml:space="preserve"> section.</w:t>
      </w:r>
    </w:p>
    <w:p w14:paraId="2589325C" w14:textId="77777777" w:rsidR="00B02027" w:rsidRPr="00B02027" w:rsidRDefault="00B02027" w:rsidP="00060D7A">
      <w:pPr>
        <w:keepNext/>
        <w:keepLines/>
        <w:widowControl/>
        <w:numPr>
          <w:ilvl w:val="1"/>
          <w:numId w:val="18"/>
        </w:numPr>
        <w:spacing w:before="240" w:after="240"/>
        <w:jc w:val="left"/>
        <w:outlineLvl w:val="1"/>
        <w:rPr>
          <w:rFonts w:ascii="Arial" w:eastAsia="微软雅黑" w:hAnsi="Arial" w:cs="Arial"/>
          <w:bCs/>
          <w:iCs/>
          <w:kern w:val="0"/>
          <w:sz w:val="28"/>
          <w:szCs w:val="28"/>
        </w:rPr>
      </w:pPr>
      <w:r w:rsidRPr="00B02027">
        <w:rPr>
          <w:rFonts w:ascii="Arial" w:eastAsia="微软雅黑" w:hAnsi="Arial" w:cs="Arial"/>
          <w:bCs/>
          <w:iCs/>
          <w:kern w:val="0"/>
          <w:sz w:val="28"/>
          <w:szCs w:val="28"/>
          <w:lang w:eastAsia="en-US"/>
        </w:rPr>
        <w:t>Waveform/Modulation</w:t>
      </w:r>
    </w:p>
    <w:p w14:paraId="1B5DAEB1" w14:textId="5DE89672" w:rsidR="00B02027" w:rsidRPr="00B02027" w:rsidRDefault="00B02027" w:rsidP="00B02027">
      <w:pPr>
        <w:widowControl/>
        <w:adjustRightInd w:val="0"/>
        <w:snapToGrid w:val="0"/>
        <w:spacing w:beforeLines="50" w:before="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LP-WUR is targeting for </w:t>
      </w:r>
      <w:proofErr w:type="gramStart"/>
      <w:r w:rsidRPr="00B02027">
        <w:rPr>
          <w:rFonts w:ascii="Times New Roman" w:eastAsia="宋体" w:hAnsi="Times New Roman" w:cs="Times New Roman"/>
          <w:kern w:val="0"/>
          <w:sz w:val="20"/>
          <w:szCs w:val="24"/>
        </w:rPr>
        <w:t>a</w:t>
      </w:r>
      <w:proofErr w:type="gramEnd"/>
      <w:r w:rsidRPr="00B02027">
        <w:rPr>
          <w:rFonts w:ascii="Times New Roman" w:eastAsia="宋体" w:hAnsi="Times New Roman" w:cs="Times New Roman"/>
          <w:kern w:val="0"/>
          <w:sz w:val="20"/>
          <w:szCs w:val="24"/>
        </w:rPr>
        <w:t xml:space="preserve"> </w:t>
      </w:r>
      <w:r w:rsidR="00ED29E5" w:rsidRPr="00B02027">
        <w:rPr>
          <w:rFonts w:ascii="Times New Roman" w:eastAsia="宋体" w:hAnsi="Times New Roman" w:cs="Times New Roman"/>
          <w:kern w:val="0"/>
          <w:sz w:val="20"/>
          <w:szCs w:val="24"/>
        </w:rPr>
        <w:t>ultra-low</w:t>
      </w:r>
      <w:r w:rsidRPr="00B02027">
        <w:rPr>
          <w:rFonts w:ascii="Times New Roman" w:eastAsia="宋体" w:hAnsi="Times New Roman" w:cs="Times New Roman"/>
          <w:kern w:val="0"/>
          <w:sz w:val="20"/>
          <w:szCs w:val="24"/>
        </w:rPr>
        <w:t xml:space="preserve"> power consumption. While reception of existing OFDM based signals relies on complex receiver, e.g., accurate oscillator, OFDM demodulator. Hence, LP-WUS based on existing signals requires high receiver complexity and power consumption, e.g., tens of mw </w:t>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_Ref114761406 \r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Pr="00B02027">
        <w:rPr>
          <w:rFonts w:ascii="Times New Roman" w:eastAsia="宋体" w:hAnsi="Times New Roman" w:cs="Times New Roman"/>
          <w:kern w:val="0"/>
          <w:sz w:val="20"/>
          <w:szCs w:val="24"/>
        </w:rPr>
        <w:t>[2]</w:t>
      </w: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t xml:space="preserve">, which </w:t>
      </w:r>
      <w:r w:rsidR="00155793" w:rsidRPr="00B02027">
        <w:rPr>
          <w:rFonts w:ascii="Times New Roman" w:eastAsia="宋体" w:hAnsi="Times New Roman" w:cs="Times New Roman"/>
          <w:kern w:val="0"/>
          <w:sz w:val="20"/>
          <w:szCs w:val="24"/>
        </w:rPr>
        <w:t>cannot</w:t>
      </w:r>
      <w:r w:rsidRPr="00B02027">
        <w:rPr>
          <w:rFonts w:ascii="Times New Roman" w:eastAsia="宋体" w:hAnsi="Times New Roman" w:cs="Times New Roman"/>
          <w:kern w:val="0"/>
          <w:sz w:val="20"/>
          <w:szCs w:val="24"/>
        </w:rPr>
        <w:t xml:space="preserve"> achieve remarkable power consumption reduction.</w:t>
      </w:r>
    </w:p>
    <w:p w14:paraId="740389C6" w14:textId="35A6BE14" w:rsidR="00B02027" w:rsidRPr="00B02027" w:rsidRDefault="00B02027" w:rsidP="00B02027">
      <w:pPr>
        <w:widowControl/>
        <w:adjustRightInd w:val="0"/>
        <w:snapToGrid w:val="0"/>
        <w:spacing w:beforeLines="50" w:before="120" w:afterLines="50" w:after="120"/>
        <w:rPr>
          <w:rFonts w:ascii="Times New Roman" w:eastAsia="宋体" w:hAnsi="Times New Roman" w:cs="Times New Roman"/>
          <w:b/>
          <w:kern w:val="0"/>
          <w:sz w:val="20"/>
          <w:szCs w:val="24"/>
        </w:rPr>
      </w:pPr>
      <w:bookmarkStart w:id="3" w:name="OB1"/>
      <w:bookmarkStart w:id="4" w:name="DocumentFor"/>
      <w:r w:rsidRPr="00B02027">
        <w:rPr>
          <w:rFonts w:ascii="Times New Roman" w:eastAsia="MS Mincho" w:hAnsi="Times New Roman" w:cs="Times New Roman"/>
          <w:b/>
          <w:kern w:val="0"/>
          <w:sz w:val="20"/>
          <w:szCs w:val="24"/>
          <w:lang w:eastAsia="en-US"/>
        </w:rPr>
        <w:t xml:space="preserve">Observation </w:t>
      </w:r>
      <w:r w:rsidRPr="00B02027">
        <w:rPr>
          <w:rFonts w:ascii="Times New Roman" w:eastAsia="MS Mincho" w:hAnsi="Times New Roman" w:cs="Times New Roman"/>
          <w:b/>
          <w:kern w:val="0"/>
          <w:sz w:val="20"/>
          <w:szCs w:val="24"/>
          <w:lang w:eastAsia="en-US"/>
        </w:rPr>
        <w:fldChar w:fldCharType="begin"/>
      </w:r>
      <w:r w:rsidRPr="00B02027">
        <w:rPr>
          <w:rFonts w:ascii="Times New Roman" w:eastAsia="MS Mincho" w:hAnsi="Times New Roman" w:cs="Times New Roman"/>
          <w:b/>
          <w:kern w:val="0"/>
          <w:sz w:val="20"/>
          <w:szCs w:val="24"/>
          <w:lang w:eastAsia="en-US"/>
        </w:rPr>
        <w:instrText xml:space="preserve"> SEQ Observation \* ARABIC </w:instrText>
      </w:r>
      <w:r w:rsidRPr="00B02027">
        <w:rPr>
          <w:rFonts w:ascii="Times New Roman" w:eastAsia="MS Mincho" w:hAnsi="Times New Roman" w:cs="Times New Roman"/>
          <w:b/>
          <w:kern w:val="0"/>
          <w:sz w:val="20"/>
          <w:szCs w:val="24"/>
          <w:lang w:eastAsia="en-US"/>
        </w:rPr>
        <w:fldChar w:fldCharType="separate"/>
      </w:r>
      <w:r w:rsidRPr="00B02027">
        <w:rPr>
          <w:rFonts w:ascii="Times New Roman" w:eastAsia="MS Mincho" w:hAnsi="Times New Roman" w:cs="Times New Roman"/>
          <w:b/>
          <w:noProof/>
          <w:kern w:val="0"/>
          <w:sz w:val="20"/>
          <w:szCs w:val="24"/>
          <w:lang w:eastAsia="en-US"/>
        </w:rPr>
        <w:t>1</w:t>
      </w:r>
      <w:r w:rsidRPr="00B02027">
        <w:rPr>
          <w:rFonts w:ascii="Times New Roman" w:eastAsia="MS Mincho" w:hAnsi="Times New Roman" w:cs="Times New Roman"/>
          <w:b/>
          <w:kern w:val="0"/>
          <w:sz w:val="20"/>
          <w:szCs w:val="24"/>
          <w:lang w:eastAsia="en-US"/>
        </w:rPr>
        <w:fldChar w:fldCharType="end"/>
      </w:r>
      <w:r w:rsidRPr="00B02027">
        <w:rPr>
          <w:rFonts w:ascii="Times New Roman" w:eastAsia="宋体" w:hAnsi="Times New Roman" w:cs="Times New Roman"/>
          <w:b/>
          <w:kern w:val="0"/>
          <w:sz w:val="20"/>
          <w:szCs w:val="24"/>
        </w:rPr>
        <w:t xml:space="preserve">: Detection of existing OFDM signal </w:t>
      </w:r>
      <w:r w:rsidR="00155793" w:rsidRPr="00B02027">
        <w:rPr>
          <w:rFonts w:ascii="Times New Roman" w:eastAsia="宋体" w:hAnsi="Times New Roman" w:cs="Times New Roman"/>
          <w:b/>
          <w:kern w:val="0"/>
          <w:sz w:val="20"/>
          <w:szCs w:val="24"/>
        </w:rPr>
        <w:t>cannot</w:t>
      </w:r>
      <w:r w:rsidRPr="00B02027">
        <w:rPr>
          <w:rFonts w:ascii="Times New Roman" w:eastAsia="宋体" w:hAnsi="Times New Roman" w:cs="Times New Roman"/>
          <w:b/>
          <w:kern w:val="0"/>
          <w:sz w:val="20"/>
          <w:szCs w:val="24"/>
        </w:rPr>
        <w:t xml:space="preserve"> achieve remarkable power consumption reduction </w:t>
      </w:r>
      <w:r w:rsidRPr="00B02027">
        <w:rPr>
          <w:rFonts w:ascii="Times New Roman" w:eastAsia="宋体" w:hAnsi="Times New Roman" w:cs="Times New Roman" w:hint="eastAsia"/>
          <w:b/>
          <w:kern w:val="0"/>
          <w:sz w:val="20"/>
          <w:szCs w:val="24"/>
        </w:rPr>
        <w:t>at</w:t>
      </w:r>
      <w:r w:rsidRPr="00B02027">
        <w:rPr>
          <w:rFonts w:ascii="Times New Roman" w:eastAsia="宋体" w:hAnsi="Times New Roman" w:cs="Times New Roman"/>
          <w:b/>
          <w:kern w:val="0"/>
          <w:sz w:val="20"/>
          <w:szCs w:val="24"/>
        </w:rPr>
        <w:t xml:space="preserve"> </w:t>
      </w:r>
      <w:r w:rsidRPr="00B02027">
        <w:rPr>
          <w:rFonts w:ascii="Times New Roman" w:eastAsia="宋体" w:hAnsi="Times New Roman" w:cs="Times New Roman" w:hint="eastAsia"/>
          <w:b/>
          <w:kern w:val="0"/>
          <w:sz w:val="20"/>
          <w:szCs w:val="24"/>
        </w:rPr>
        <w:t>receiver</w:t>
      </w:r>
      <w:r w:rsidRPr="00B02027">
        <w:rPr>
          <w:rFonts w:ascii="Times New Roman" w:eastAsia="宋体" w:hAnsi="Times New Roman" w:cs="Times New Roman"/>
          <w:b/>
          <w:kern w:val="0"/>
          <w:sz w:val="20"/>
          <w:szCs w:val="24"/>
        </w:rPr>
        <w:t>.</w:t>
      </w:r>
    </w:p>
    <w:bookmarkEnd w:id="3"/>
    <w:bookmarkEnd w:id="4"/>
    <w:p w14:paraId="46C96A17" w14:textId="77777777" w:rsidR="00B02027" w:rsidRPr="00B02027" w:rsidRDefault="00B02027" w:rsidP="00B02027">
      <w:pPr>
        <w:widowControl/>
        <w:adjustRightInd w:val="0"/>
        <w:snapToGrid w:val="0"/>
        <w:spacing w:beforeLines="50" w:before="120" w:afterLines="50"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As summarized in </w:t>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_Ref114758841 \r \h  \* MERGEFORMAT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Pr="00B02027">
        <w:rPr>
          <w:rFonts w:ascii="Times New Roman" w:eastAsia="宋体" w:hAnsi="Times New Roman" w:cs="Times New Roman"/>
          <w:kern w:val="0"/>
          <w:sz w:val="20"/>
          <w:szCs w:val="24"/>
        </w:rPr>
        <w:t>[3]</w:t>
      </w: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t>,</w:t>
      </w:r>
      <w:r w:rsidRPr="00B02027">
        <w:rPr>
          <w:rFonts w:ascii="Times New Roman" w:eastAsia="宋体" w:hAnsi="Times New Roman" w:cs="Times New Roman"/>
          <w:color w:val="FF0000"/>
          <w:kern w:val="0"/>
          <w:sz w:val="20"/>
          <w:szCs w:val="24"/>
        </w:rPr>
        <w:t xml:space="preserve"> </w:t>
      </w:r>
      <w:r w:rsidRPr="00B02027">
        <w:rPr>
          <w:rFonts w:ascii="Times New Roman" w:eastAsia="宋体" w:hAnsi="Times New Roman" w:cs="Times New Roman"/>
          <w:kern w:val="0"/>
          <w:sz w:val="20"/>
          <w:szCs w:val="24"/>
        </w:rPr>
        <w:t>OOK is the most widely used waveform for low power wake up signal. OOK waveform can be detected through components with lower power consumptions, e.g., envelop detector, simple digital processor. Besides, ASK can be considered to achieve higher data rates. However, the existing NR DL channels are all based on OFDM waveform and generated based on OFDM generator, the WUS waveform also needs to be compliant</w:t>
      </w:r>
      <w:r w:rsidRPr="00B02027">
        <w:rPr>
          <w:rFonts w:ascii="Times New Roman" w:eastAsia="宋体" w:hAnsi="Times New Roman" w:cs="Times New Roman" w:hint="eastAsia"/>
          <w:kern w:val="0"/>
          <w:sz w:val="20"/>
          <w:szCs w:val="24"/>
        </w:rPr>
        <w:t xml:space="preserve"> </w:t>
      </w:r>
      <w:r w:rsidRPr="00B02027">
        <w:rPr>
          <w:rFonts w:ascii="Times New Roman" w:eastAsia="宋体" w:hAnsi="Times New Roman" w:cs="Times New Roman"/>
          <w:kern w:val="0"/>
          <w:sz w:val="20"/>
          <w:szCs w:val="24"/>
        </w:rPr>
        <w:t>with the transmission principles of the standard in which it is</w:t>
      </w:r>
      <w:r w:rsidRPr="00B02027">
        <w:rPr>
          <w:rFonts w:ascii="Times New Roman" w:eastAsia="宋体" w:hAnsi="Times New Roman" w:cs="Times New Roman" w:hint="eastAsia"/>
          <w:kern w:val="0"/>
          <w:sz w:val="20"/>
          <w:szCs w:val="24"/>
        </w:rPr>
        <w:t xml:space="preserve"> </w:t>
      </w:r>
      <w:r w:rsidRPr="00B02027">
        <w:rPr>
          <w:rFonts w:ascii="Times New Roman" w:eastAsia="宋体" w:hAnsi="Times New Roman" w:cs="Times New Roman"/>
          <w:kern w:val="0"/>
          <w:sz w:val="20"/>
          <w:szCs w:val="24"/>
        </w:rPr>
        <w:t>embedded. To better coexistence with legacy NR DL channels, the WUS design needs to support orthogonality in the</w:t>
      </w:r>
      <w:r w:rsidRPr="00B02027">
        <w:rPr>
          <w:rFonts w:ascii="Times New Roman" w:eastAsia="宋体" w:hAnsi="Times New Roman" w:cs="Times New Roman" w:hint="eastAsia"/>
          <w:kern w:val="0"/>
          <w:sz w:val="20"/>
          <w:szCs w:val="24"/>
        </w:rPr>
        <w:t xml:space="preserve"> </w:t>
      </w:r>
      <w:r w:rsidRPr="00B02027">
        <w:rPr>
          <w:rFonts w:ascii="Times New Roman" w:eastAsia="宋体" w:hAnsi="Times New Roman" w:cs="Times New Roman"/>
          <w:kern w:val="0"/>
          <w:sz w:val="20"/>
          <w:szCs w:val="24"/>
        </w:rPr>
        <w:t>same way as NR DL channels, despite being based on</w:t>
      </w:r>
      <w:r w:rsidRPr="00B02027">
        <w:rPr>
          <w:rFonts w:ascii="Times New Roman" w:eastAsia="宋体" w:hAnsi="Times New Roman" w:cs="Times New Roman" w:hint="eastAsia"/>
          <w:kern w:val="0"/>
          <w:sz w:val="20"/>
          <w:szCs w:val="24"/>
        </w:rPr>
        <w:t xml:space="preserve"> </w:t>
      </w:r>
      <w:r w:rsidRPr="00B02027">
        <w:rPr>
          <w:rFonts w:ascii="Times New Roman" w:eastAsia="宋体" w:hAnsi="Times New Roman" w:cs="Times New Roman"/>
          <w:kern w:val="0"/>
          <w:sz w:val="20"/>
          <w:szCs w:val="24"/>
        </w:rPr>
        <w:t>different modulation principles.</w:t>
      </w:r>
    </w:p>
    <w:p w14:paraId="37F7C341" w14:textId="77777777" w:rsidR="00B02027" w:rsidRPr="00B02027" w:rsidRDefault="00B02027" w:rsidP="00B02027">
      <w:pPr>
        <w:widowControl/>
        <w:adjustRightInd w:val="0"/>
        <w:snapToGrid w:val="0"/>
        <w:spacing w:beforeLines="50" w:before="120" w:afterLines="50" w:after="120"/>
        <w:rPr>
          <w:rFonts w:ascii="Times New Roman" w:eastAsia="宋体" w:hAnsi="Times New Roman" w:cs="Times New Roman"/>
          <w:kern w:val="0"/>
          <w:sz w:val="20"/>
          <w:szCs w:val="24"/>
        </w:rPr>
      </w:pPr>
      <w:r w:rsidRPr="00B02027">
        <w:rPr>
          <w:rFonts w:ascii="Times New Roman" w:eastAsia="宋体" w:hAnsi="Times New Roman" w:cs="Times New Roman" w:hint="eastAsia"/>
          <w:kern w:val="0"/>
          <w:sz w:val="20"/>
          <w:szCs w:val="24"/>
        </w:rPr>
        <w:t>In</w:t>
      </w:r>
      <w:r w:rsidRPr="00B02027">
        <w:rPr>
          <w:rFonts w:ascii="Times New Roman" w:eastAsia="宋体" w:hAnsi="Times New Roman" w:cs="Times New Roman"/>
          <w:kern w:val="0"/>
          <w:sz w:val="20"/>
          <w:szCs w:val="24"/>
        </w:rPr>
        <w:t xml:space="preserve"> </w:t>
      </w:r>
      <w:r w:rsidRPr="00B02027">
        <w:rPr>
          <w:rFonts w:ascii="Times New Roman" w:eastAsia="宋体" w:hAnsi="Times New Roman" w:cs="Times New Roman" w:hint="eastAsia"/>
          <w:kern w:val="0"/>
          <w:sz w:val="20"/>
          <w:szCs w:val="24"/>
        </w:rPr>
        <w:t>RAN</w:t>
      </w:r>
      <w:r w:rsidRPr="00B02027">
        <w:rPr>
          <w:rFonts w:ascii="Times New Roman" w:eastAsia="宋体" w:hAnsi="Times New Roman" w:cs="Times New Roman"/>
          <w:kern w:val="0"/>
          <w:sz w:val="20"/>
          <w:szCs w:val="24"/>
        </w:rPr>
        <w:t>1#111, it is agreed that,</w:t>
      </w:r>
    </w:p>
    <w:p w14:paraId="370A78B8" w14:textId="77777777" w:rsidR="00B02027" w:rsidRPr="00B02027" w:rsidRDefault="00B02027" w:rsidP="00060D7A">
      <w:pPr>
        <w:widowControl/>
        <w:numPr>
          <w:ilvl w:val="0"/>
          <w:numId w:val="36"/>
        </w:numPr>
        <w:overflowPunct w:val="0"/>
        <w:autoSpaceDE w:val="0"/>
        <w:autoSpaceDN w:val="0"/>
        <w:adjustRightInd w:val="0"/>
        <w:spacing w:before="100" w:beforeAutospacing="1" w:after="180"/>
        <w:contextualSpacing/>
        <w:jc w:val="left"/>
        <w:textAlignment w:val="baseline"/>
        <w:rPr>
          <w:rFonts w:ascii="Times New Roman" w:eastAsia="宋体" w:hAnsi="Times New Roman" w:cs="Times New Roman"/>
          <w:i/>
          <w:kern w:val="0"/>
          <w:sz w:val="18"/>
          <w:szCs w:val="24"/>
        </w:rPr>
      </w:pPr>
      <w:r w:rsidRPr="00B02027">
        <w:rPr>
          <w:rFonts w:ascii="Times New Roman" w:eastAsia="宋体" w:hAnsi="Times New Roman" w:cs="Times New Roman"/>
          <w:i/>
          <w:kern w:val="0"/>
          <w:sz w:val="18"/>
          <w:szCs w:val="24"/>
        </w:rPr>
        <w:t>Study generation and link performance of multi-carrier (MC)-ASK (including OOK) waveform</w:t>
      </w:r>
    </w:p>
    <w:p w14:paraId="27C5F819" w14:textId="7410BAD7" w:rsidR="00B02027" w:rsidRPr="00B02027" w:rsidRDefault="00B02027" w:rsidP="00060D7A">
      <w:pPr>
        <w:widowControl/>
        <w:numPr>
          <w:ilvl w:val="1"/>
          <w:numId w:val="36"/>
        </w:numPr>
        <w:overflowPunct w:val="0"/>
        <w:autoSpaceDE w:val="0"/>
        <w:autoSpaceDN w:val="0"/>
        <w:adjustRightInd w:val="0"/>
        <w:spacing w:before="100" w:beforeAutospacing="1" w:after="180"/>
        <w:contextualSpacing/>
        <w:jc w:val="left"/>
        <w:textAlignment w:val="baseline"/>
        <w:rPr>
          <w:rFonts w:ascii="Times New Roman" w:eastAsia="宋体" w:hAnsi="Times New Roman" w:cs="Times New Roman"/>
          <w:i/>
          <w:kern w:val="0"/>
          <w:sz w:val="18"/>
          <w:szCs w:val="24"/>
        </w:rPr>
      </w:pPr>
      <w:r w:rsidRPr="00B02027">
        <w:rPr>
          <w:rFonts w:ascii="Times New Roman" w:eastAsia="宋体" w:hAnsi="Times New Roman" w:cs="Times New Roman"/>
          <w:i/>
          <w:kern w:val="0"/>
          <w:sz w:val="18"/>
          <w:szCs w:val="24"/>
        </w:rPr>
        <w:t xml:space="preserve">Study techniques to generate waveform by modulating sub-carriers of CP-OFDM symbol, consider up to M bits transmitted per OFDM symbol, where M is FFS. </w:t>
      </w:r>
    </w:p>
    <w:p w14:paraId="70CB94F8" w14:textId="77777777" w:rsidR="00B02027" w:rsidRPr="00B02027" w:rsidRDefault="00B02027" w:rsidP="00060D7A">
      <w:pPr>
        <w:widowControl/>
        <w:numPr>
          <w:ilvl w:val="2"/>
          <w:numId w:val="36"/>
        </w:numPr>
        <w:overflowPunct w:val="0"/>
        <w:autoSpaceDE w:val="0"/>
        <w:autoSpaceDN w:val="0"/>
        <w:adjustRightInd w:val="0"/>
        <w:spacing w:before="100" w:beforeAutospacing="1" w:after="180"/>
        <w:contextualSpacing/>
        <w:jc w:val="left"/>
        <w:textAlignment w:val="baseline"/>
        <w:rPr>
          <w:rFonts w:ascii="Times New Roman" w:eastAsia="宋体" w:hAnsi="Times New Roman" w:cs="Times New Roman"/>
          <w:i/>
          <w:kern w:val="0"/>
          <w:sz w:val="18"/>
          <w:szCs w:val="24"/>
        </w:rPr>
      </w:pPr>
      <w:r w:rsidRPr="00B02027">
        <w:rPr>
          <w:rFonts w:ascii="Times New Roman" w:eastAsia="宋体" w:hAnsi="Times New Roman" w:cs="Times New Roman"/>
          <w:i/>
          <w:kern w:val="0"/>
          <w:sz w:val="18"/>
          <w:szCs w:val="24"/>
        </w:rPr>
        <w:t xml:space="preserve">Note that above does not preclude DFT-S-OFDMA </w:t>
      </w:r>
    </w:p>
    <w:p w14:paraId="40B61473" w14:textId="77777777" w:rsidR="00B02027" w:rsidRPr="00B02027" w:rsidRDefault="00B02027" w:rsidP="00B02027">
      <w:pPr>
        <w:widowControl/>
        <w:adjustRightInd w:val="0"/>
        <w:snapToGrid w:val="0"/>
        <w:spacing w:line="300" w:lineRule="auto"/>
        <w:rPr>
          <w:rFonts w:ascii="Times New Roman" w:eastAsia="宋体" w:hAnsi="Times New Roman" w:cs="Times New Roman"/>
          <w:kern w:val="0"/>
          <w:sz w:val="20"/>
          <w:szCs w:val="20"/>
        </w:rPr>
      </w:pPr>
      <w:r w:rsidRPr="00B02027">
        <w:rPr>
          <w:rFonts w:ascii="Times New Roman" w:eastAsia="宋体" w:hAnsi="Times New Roman" w:cs="Times New Roman" w:hint="eastAsia"/>
          <w:kern w:val="0"/>
          <w:sz w:val="20"/>
          <w:szCs w:val="20"/>
        </w:rPr>
        <w:t>According</w:t>
      </w:r>
      <w:r w:rsidRPr="00B02027">
        <w:rPr>
          <w:rFonts w:ascii="Times New Roman" w:eastAsia="宋体" w:hAnsi="Times New Roman" w:cs="Times New Roman"/>
          <w:kern w:val="0"/>
          <w:sz w:val="20"/>
          <w:szCs w:val="20"/>
        </w:rPr>
        <w:t xml:space="preserve"> to </w:t>
      </w:r>
      <w:r w:rsidRPr="00B02027">
        <w:rPr>
          <w:rFonts w:ascii="Times New Roman" w:eastAsia="宋体" w:hAnsi="Times New Roman" w:cs="Times New Roman"/>
          <w:kern w:val="0"/>
          <w:sz w:val="20"/>
          <w:szCs w:val="20"/>
        </w:rPr>
        <w:fldChar w:fldCharType="begin"/>
      </w:r>
      <w:r w:rsidRPr="00B02027">
        <w:rPr>
          <w:rFonts w:ascii="Times New Roman" w:eastAsia="宋体" w:hAnsi="Times New Roman" w:cs="Times New Roman"/>
          <w:kern w:val="0"/>
          <w:sz w:val="20"/>
          <w:szCs w:val="20"/>
        </w:rPr>
        <w:instrText xml:space="preserve"> REF _Ref115038648 \r \h  \* MERGEFORMAT </w:instrText>
      </w:r>
      <w:r w:rsidRPr="00B02027">
        <w:rPr>
          <w:rFonts w:ascii="Times New Roman" w:eastAsia="宋体" w:hAnsi="Times New Roman" w:cs="Times New Roman"/>
          <w:kern w:val="0"/>
          <w:sz w:val="20"/>
          <w:szCs w:val="20"/>
        </w:rPr>
      </w:r>
      <w:r w:rsidRPr="00B02027">
        <w:rPr>
          <w:rFonts w:ascii="Times New Roman" w:eastAsia="宋体" w:hAnsi="Times New Roman" w:cs="Times New Roman"/>
          <w:kern w:val="0"/>
          <w:sz w:val="20"/>
          <w:szCs w:val="20"/>
        </w:rPr>
        <w:fldChar w:fldCharType="separate"/>
      </w:r>
      <w:r w:rsidRPr="00B02027">
        <w:rPr>
          <w:rFonts w:ascii="Times New Roman" w:eastAsia="宋体" w:hAnsi="Times New Roman" w:cs="Times New Roman"/>
          <w:kern w:val="0"/>
          <w:sz w:val="20"/>
          <w:szCs w:val="20"/>
        </w:rPr>
        <w:t>[4]</w:t>
      </w:r>
      <w:r w:rsidRPr="00B02027">
        <w:rPr>
          <w:rFonts w:ascii="Times New Roman" w:eastAsia="宋体" w:hAnsi="Times New Roman" w:cs="Times New Roman"/>
          <w:kern w:val="0"/>
          <w:sz w:val="20"/>
          <w:szCs w:val="20"/>
        </w:rPr>
        <w:fldChar w:fldCharType="end"/>
      </w:r>
      <w:r w:rsidRPr="00B02027">
        <w:rPr>
          <w:rFonts w:ascii="Times New Roman" w:eastAsia="宋体" w:hAnsi="Times New Roman" w:cs="Times New Roman"/>
          <w:kern w:val="0"/>
          <w:sz w:val="20"/>
          <w:szCs w:val="20"/>
        </w:rPr>
        <w:t xml:space="preserve"> and </w:t>
      </w:r>
      <w:r w:rsidRPr="00B02027">
        <w:rPr>
          <w:rFonts w:ascii="Times New Roman" w:eastAsia="宋体" w:hAnsi="Times New Roman" w:cs="Times New Roman"/>
          <w:kern w:val="0"/>
          <w:sz w:val="20"/>
          <w:szCs w:val="20"/>
        </w:rPr>
        <w:fldChar w:fldCharType="begin"/>
      </w:r>
      <w:r w:rsidRPr="00B02027">
        <w:rPr>
          <w:rFonts w:ascii="Times New Roman" w:eastAsia="宋体" w:hAnsi="Times New Roman" w:cs="Times New Roman"/>
          <w:kern w:val="0"/>
          <w:sz w:val="20"/>
          <w:szCs w:val="20"/>
        </w:rPr>
        <w:instrText xml:space="preserve"> REF _Ref115038655 \r \h  \* MERGEFORMAT </w:instrText>
      </w:r>
      <w:r w:rsidRPr="00B02027">
        <w:rPr>
          <w:rFonts w:ascii="Times New Roman" w:eastAsia="宋体" w:hAnsi="Times New Roman" w:cs="Times New Roman"/>
          <w:kern w:val="0"/>
          <w:sz w:val="20"/>
          <w:szCs w:val="20"/>
        </w:rPr>
      </w:r>
      <w:r w:rsidRPr="00B02027">
        <w:rPr>
          <w:rFonts w:ascii="Times New Roman" w:eastAsia="宋体" w:hAnsi="Times New Roman" w:cs="Times New Roman"/>
          <w:kern w:val="0"/>
          <w:sz w:val="20"/>
          <w:szCs w:val="20"/>
        </w:rPr>
        <w:fldChar w:fldCharType="separate"/>
      </w:r>
      <w:r w:rsidRPr="00B02027">
        <w:rPr>
          <w:rFonts w:ascii="Times New Roman" w:eastAsia="宋体" w:hAnsi="Times New Roman" w:cs="Times New Roman"/>
          <w:kern w:val="0"/>
          <w:sz w:val="20"/>
          <w:szCs w:val="20"/>
        </w:rPr>
        <w:t>[5]</w:t>
      </w:r>
      <w:r w:rsidRPr="00B02027">
        <w:rPr>
          <w:rFonts w:ascii="Times New Roman" w:eastAsia="宋体" w:hAnsi="Times New Roman" w:cs="Times New Roman"/>
          <w:kern w:val="0"/>
          <w:sz w:val="20"/>
          <w:szCs w:val="20"/>
        </w:rPr>
        <w:fldChar w:fldCharType="end"/>
      </w:r>
      <w:r w:rsidRPr="00B02027">
        <w:rPr>
          <w:rFonts w:ascii="Times New Roman" w:eastAsia="宋体" w:hAnsi="Times New Roman" w:cs="Times New Roman"/>
          <w:kern w:val="0"/>
          <w:sz w:val="20"/>
          <w:szCs w:val="20"/>
        </w:rPr>
        <w:t xml:space="preserve">, we see there are generally two ways to generate OOK waveform with OFDM generator. </w:t>
      </w:r>
    </w:p>
    <w:p w14:paraId="243B50A1" w14:textId="77777777" w:rsidR="00B02027" w:rsidRPr="00B02027" w:rsidRDefault="00B02027" w:rsidP="00060D7A">
      <w:pPr>
        <w:widowControl/>
        <w:numPr>
          <w:ilvl w:val="0"/>
          <w:numId w:val="28"/>
        </w:numPr>
        <w:adjustRightInd w:val="0"/>
        <w:snapToGrid w:val="0"/>
        <w:spacing w:line="300" w:lineRule="auto"/>
        <w:jc w:val="left"/>
        <w:rPr>
          <w:rFonts w:ascii="Times New Roman" w:eastAsia="宋体" w:hAnsi="Times New Roman" w:cs="Times New Roman"/>
          <w:sz w:val="20"/>
          <w:szCs w:val="20"/>
        </w:rPr>
      </w:pPr>
      <w:r w:rsidRPr="00B02027">
        <w:rPr>
          <w:rFonts w:ascii="Times New Roman" w:eastAsia="宋体" w:hAnsi="Times New Roman" w:cs="Times New Roman"/>
          <w:sz w:val="20"/>
          <w:szCs w:val="20"/>
        </w:rPr>
        <w:lastRenderedPageBreak/>
        <w:t>Opt-1: CP-OFDM based MC-OOK (Sequences mapped to REs before IFFT to generate MC-OOK), i.e., M=1</w:t>
      </w:r>
    </w:p>
    <w:p w14:paraId="1290E398" w14:textId="77777777" w:rsidR="00B02027" w:rsidRPr="00B02027" w:rsidRDefault="00B02027" w:rsidP="00060D7A">
      <w:pPr>
        <w:widowControl/>
        <w:numPr>
          <w:ilvl w:val="0"/>
          <w:numId w:val="28"/>
        </w:numPr>
        <w:adjustRightInd w:val="0"/>
        <w:snapToGrid w:val="0"/>
        <w:spacing w:line="300" w:lineRule="auto"/>
        <w:jc w:val="left"/>
        <w:rPr>
          <w:rFonts w:ascii="Times New Roman" w:eastAsia="宋体" w:hAnsi="Times New Roman" w:cs="Times New Roman"/>
          <w:sz w:val="20"/>
          <w:szCs w:val="20"/>
        </w:rPr>
      </w:pPr>
      <w:r w:rsidRPr="00B02027">
        <w:rPr>
          <w:rFonts w:ascii="Times New Roman" w:eastAsia="宋体" w:hAnsi="Times New Roman" w:cs="Times New Roman"/>
          <w:sz w:val="20"/>
          <w:szCs w:val="20"/>
        </w:rPr>
        <w:t>Opt-2: DFT-S-OFDM based MC-OOK (pre-DFT/pre-Distortion before IFFT)</w:t>
      </w:r>
      <w:r w:rsidRPr="00B02027">
        <w:rPr>
          <w:rFonts w:ascii="Times New Roman" w:eastAsia="宋体" w:hAnsi="Times New Roman" w:cs="Times New Roman" w:hint="eastAsia"/>
          <w:sz w:val="20"/>
          <w:szCs w:val="20"/>
        </w:rPr>
        <w:t>,</w:t>
      </w:r>
      <w:r w:rsidRPr="00B02027">
        <w:rPr>
          <w:rFonts w:ascii="Times New Roman" w:eastAsia="宋体" w:hAnsi="Times New Roman" w:cs="Times New Roman"/>
          <w:sz w:val="20"/>
          <w:szCs w:val="20"/>
        </w:rPr>
        <w:t xml:space="preserve"> i.e., M&gt;=1</w:t>
      </w:r>
    </w:p>
    <w:p w14:paraId="5B77ED0C" w14:textId="77777777" w:rsidR="00B02027" w:rsidRPr="00B02027" w:rsidRDefault="00B02027" w:rsidP="00B02027">
      <w:pPr>
        <w:widowControl/>
        <w:jc w:val="center"/>
        <w:rPr>
          <w:rFonts w:ascii="Arial" w:eastAsia="微软雅黑" w:hAnsi="Arial" w:cs="Arial"/>
          <w:bCs/>
          <w:iCs/>
          <w:kern w:val="0"/>
          <w:sz w:val="28"/>
          <w:szCs w:val="28"/>
          <w:lang w:eastAsia="en-US"/>
        </w:rPr>
      </w:pPr>
      <w:r w:rsidRPr="00B02027">
        <w:rPr>
          <w:rFonts w:ascii="CG Times (WN)" w:eastAsia="Times New Roman" w:hAnsi="CG Times (WN)" w:cs="Times New Roman"/>
          <w:kern w:val="0"/>
          <w:sz w:val="20"/>
          <w:szCs w:val="24"/>
          <w:lang w:eastAsia="en-US"/>
        </w:rPr>
        <w:object w:dxaOrig="4678" w:dyaOrig="2644" w14:anchorId="0B971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5pt;height:112.9pt" o:ole="">
            <v:imagedata r:id="rId5" o:title=""/>
          </v:shape>
          <o:OLEObject Type="Embed" ProgID="Visio.Drawing.15" ShapeID="_x0000_i1025" DrawAspect="Content" ObjectID="_1738177760" r:id="rId6"/>
        </w:object>
      </w:r>
    </w:p>
    <w:p w14:paraId="22CDD35B" w14:textId="77777777" w:rsidR="00B02027" w:rsidRPr="00B02027" w:rsidRDefault="00B02027" w:rsidP="00B02027">
      <w:pPr>
        <w:widowControl/>
        <w:jc w:val="center"/>
        <w:rPr>
          <w:rFonts w:ascii="Times New Roman" w:eastAsia="微软雅黑" w:hAnsi="Times New Roman" w:cs="Times New Roman"/>
          <w:bCs/>
          <w:iCs/>
          <w:kern w:val="0"/>
          <w:sz w:val="28"/>
          <w:szCs w:val="28"/>
          <w:lang w:eastAsia="en-US"/>
        </w:rPr>
      </w:pPr>
      <w:bookmarkStart w:id="5" w:name="_Ref115185483"/>
      <w:r w:rsidRPr="00B02027">
        <w:rPr>
          <w:rFonts w:ascii="Times New Roman" w:eastAsia="等线" w:hAnsi="Times New Roman" w:cs="Times New Roman"/>
          <w:b/>
          <w:kern w:val="0"/>
          <w:sz w:val="20"/>
          <w:szCs w:val="20"/>
          <w:lang w:val="en-GB"/>
        </w:rPr>
        <w:t xml:space="preserve">Figure </w:t>
      </w:r>
      <w:r w:rsidRPr="00B02027">
        <w:rPr>
          <w:rFonts w:ascii="Times New Roman" w:eastAsia="Times New Roman" w:hAnsi="Times New Roman" w:cs="Times New Roman"/>
          <w:b/>
          <w:kern w:val="0"/>
          <w:sz w:val="20"/>
          <w:szCs w:val="20"/>
          <w:lang w:eastAsia="en-US"/>
        </w:rPr>
        <w:fldChar w:fldCharType="begin"/>
      </w:r>
      <w:r w:rsidRPr="00B02027">
        <w:rPr>
          <w:rFonts w:ascii="Times New Roman" w:eastAsia="Times New Roman" w:hAnsi="Times New Roman" w:cs="Times New Roman"/>
          <w:b/>
          <w:kern w:val="0"/>
          <w:sz w:val="20"/>
          <w:szCs w:val="20"/>
          <w:lang w:eastAsia="en-US"/>
        </w:rPr>
        <w:instrText xml:space="preserve"> SEQ Figure \* ARABIC </w:instrText>
      </w:r>
      <w:r w:rsidRPr="00B02027">
        <w:rPr>
          <w:rFonts w:ascii="Times New Roman" w:eastAsia="Times New Roman" w:hAnsi="Times New Roman" w:cs="Times New Roman"/>
          <w:b/>
          <w:kern w:val="0"/>
          <w:sz w:val="20"/>
          <w:szCs w:val="20"/>
          <w:lang w:eastAsia="en-US"/>
        </w:rPr>
        <w:fldChar w:fldCharType="separate"/>
      </w:r>
      <w:r w:rsidRPr="00B02027">
        <w:rPr>
          <w:rFonts w:ascii="Times New Roman" w:eastAsia="Times New Roman" w:hAnsi="Times New Roman" w:cs="Times New Roman"/>
          <w:b/>
          <w:noProof/>
          <w:kern w:val="0"/>
          <w:sz w:val="20"/>
          <w:szCs w:val="20"/>
          <w:lang w:eastAsia="en-US"/>
        </w:rPr>
        <w:t>1</w:t>
      </w:r>
      <w:r w:rsidRPr="00B02027">
        <w:rPr>
          <w:rFonts w:ascii="Times New Roman" w:eastAsia="Times New Roman" w:hAnsi="Times New Roman" w:cs="Times New Roman"/>
          <w:b/>
          <w:kern w:val="0"/>
          <w:sz w:val="20"/>
          <w:szCs w:val="20"/>
          <w:lang w:eastAsia="en-US"/>
        </w:rPr>
        <w:fldChar w:fldCharType="end"/>
      </w:r>
      <w:bookmarkEnd w:id="5"/>
      <w:r w:rsidRPr="00B02027">
        <w:rPr>
          <w:rFonts w:ascii="Times New Roman" w:eastAsia="Times New Roman" w:hAnsi="Times New Roman" w:cs="Times New Roman"/>
          <w:b/>
          <w:kern w:val="0"/>
          <w:sz w:val="20"/>
          <w:szCs w:val="20"/>
          <w:lang w:eastAsia="en-US"/>
        </w:rPr>
        <w:t xml:space="preserve">. </w:t>
      </w:r>
      <w:r w:rsidRPr="00B02027">
        <w:rPr>
          <w:rFonts w:ascii="Times New Roman" w:eastAsia="等线" w:hAnsi="Times New Roman" w:cs="Times New Roman"/>
          <w:b/>
          <w:kern w:val="0"/>
          <w:sz w:val="20"/>
          <w:szCs w:val="20"/>
        </w:rPr>
        <w:t>Example of OOK/ASK waveform generated by OFDM generator</w:t>
      </w:r>
      <w:r w:rsidRPr="00B02027">
        <w:rPr>
          <w:rFonts w:ascii="Times New Roman" w:eastAsia="等线" w:hAnsi="Times New Roman" w:cs="Times New Roman"/>
          <w:b/>
          <w:kern w:val="0"/>
          <w:sz w:val="20"/>
          <w:szCs w:val="20"/>
        </w:rPr>
        <w:fldChar w:fldCharType="begin"/>
      </w:r>
      <w:r w:rsidRPr="00B02027">
        <w:rPr>
          <w:rFonts w:ascii="Times New Roman" w:eastAsia="等线" w:hAnsi="Times New Roman" w:cs="Times New Roman"/>
          <w:b/>
          <w:kern w:val="0"/>
          <w:sz w:val="20"/>
          <w:szCs w:val="20"/>
        </w:rPr>
        <w:instrText xml:space="preserve"> REF _Ref115038655 \r \h  \* MERGEFORMAT </w:instrText>
      </w:r>
      <w:r w:rsidRPr="00B02027">
        <w:rPr>
          <w:rFonts w:ascii="Times New Roman" w:eastAsia="等线" w:hAnsi="Times New Roman" w:cs="Times New Roman"/>
          <w:b/>
          <w:kern w:val="0"/>
          <w:sz w:val="20"/>
          <w:szCs w:val="20"/>
        </w:rPr>
      </w:r>
      <w:r w:rsidRPr="00B02027">
        <w:rPr>
          <w:rFonts w:ascii="Times New Roman" w:eastAsia="等线" w:hAnsi="Times New Roman" w:cs="Times New Roman"/>
          <w:b/>
          <w:kern w:val="0"/>
          <w:sz w:val="20"/>
          <w:szCs w:val="20"/>
        </w:rPr>
        <w:fldChar w:fldCharType="separate"/>
      </w:r>
      <w:r w:rsidRPr="00B02027">
        <w:rPr>
          <w:rFonts w:ascii="Times New Roman" w:eastAsia="等线" w:hAnsi="Times New Roman" w:cs="Times New Roman"/>
          <w:b/>
          <w:kern w:val="0"/>
          <w:sz w:val="20"/>
          <w:szCs w:val="20"/>
        </w:rPr>
        <w:t>[5]</w:t>
      </w:r>
      <w:r w:rsidRPr="00B02027">
        <w:rPr>
          <w:rFonts w:ascii="Times New Roman" w:eastAsia="等线" w:hAnsi="Times New Roman" w:cs="Times New Roman"/>
          <w:b/>
          <w:kern w:val="0"/>
          <w:sz w:val="20"/>
          <w:szCs w:val="20"/>
        </w:rPr>
        <w:fldChar w:fldCharType="end"/>
      </w:r>
    </w:p>
    <w:p w14:paraId="4D321669" w14:textId="77777777" w:rsidR="00B02027" w:rsidRPr="00B02027" w:rsidRDefault="00B02027" w:rsidP="00060D7A">
      <w:pPr>
        <w:widowControl/>
        <w:numPr>
          <w:ilvl w:val="0"/>
          <w:numId w:val="20"/>
        </w:numPr>
        <w:adjustRightInd w:val="0"/>
        <w:snapToGrid w:val="0"/>
        <w:spacing w:beforeLines="50" w:before="12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Opt-1: CP-OFDM based MC-OOK (Sequences mapped to REs before IFFT to generate MC-OOK</w:t>
      </w:r>
      <w:proofErr w:type="gramStart"/>
      <w:r w:rsidRPr="00B02027">
        <w:rPr>
          <w:rFonts w:ascii="Times New Roman" w:eastAsia="宋体" w:hAnsi="Times New Roman" w:cs="Times New Roman"/>
          <w:b/>
          <w:sz w:val="20"/>
          <w:szCs w:val="20"/>
        </w:rPr>
        <w:t>)</w:t>
      </w:r>
      <w:r w:rsidRPr="00B02027">
        <w:rPr>
          <w:rFonts w:ascii="Calibri" w:eastAsia="宋体" w:hAnsi="Calibri" w:cs="Times New Roman"/>
        </w:rPr>
        <w:t xml:space="preserve"> </w:t>
      </w:r>
      <w:r w:rsidRPr="00B02027">
        <w:rPr>
          <w:rFonts w:ascii="Times New Roman" w:eastAsia="宋体" w:hAnsi="Times New Roman" w:cs="Times New Roman"/>
          <w:b/>
          <w:sz w:val="20"/>
          <w:szCs w:val="20"/>
        </w:rPr>
        <w:t>,</w:t>
      </w:r>
      <w:proofErr w:type="gramEnd"/>
      <w:r w:rsidRPr="00B02027">
        <w:rPr>
          <w:rFonts w:ascii="Times New Roman" w:eastAsia="宋体" w:hAnsi="Times New Roman" w:cs="Times New Roman"/>
          <w:b/>
          <w:sz w:val="20"/>
          <w:szCs w:val="20"/>
        </w:rPr>
        <w:t xml:space="preserve"> i.e., M=1</w:t>
      </w:r>
    </w:p>
    <w:p w14:paraId="15929782" w14:textId="5EA18282" w:rsidR="00B02027" w:rsidRPr="00B02027" w:rsidRDefault="00B02027" w:rsidP="00B02027">
      <w:pPr>
        <w:widowControl/>
        <w:adjustRightInd w:val="0"/>
        <w:snapToGrid w:val="0"/>
        <w:spacing w:beforeLines="50" w:before="120"/>
        <w:rPr>
          <w:rFonts w:ascii="Times New Roman" w:eastAsia="等线" w:hAnsi="Times New Roman" w:cs="Times New Roman"/>
          <w:kern w:val="0"/>
          <w:sz w:val="20"/>
          <w:szCs w:val="24"/>
        </w:rPr>
      </w:pPr>
      <w:r w:rsidRPr="00B02027">
        <w:rPr>
          <w:rFonts w:ascii="Times New Roman" w:eastAsia="等线" w:hAnsi="Times New Roman" w:cs="Times New Roman"/>
          <w:kern w:val="0"/>
          <w:sz w:val="20"/>
          <w:szCs w:val="24"/>
        </w:rPr>
        <w:t xml:space="preserve">The </w:t>
      </w:r>
      <w:r w:rsidR="00ED29E5" w:rsidRPr="00B02027">
        <w:rPr>
          <w:rFonts w:ascii="Times New Roman" w:eastAsia="等线" w:hAnsi="Times New Roman" w:cs="Times New Roman"/>
          <w:kern w:val="0"/>
          <w:sz w:val="20"/>
          <w:szCs w:val="24"/>
        </w:rPr>
        <w:t>simplest</w:t>
      </w:r>
      <w:r w:rsidRPr="00B02027">
        <w:rPr>
          <w:rFonts w:ascii="Times New Roman" w:eastAsia="等线" w:hAnsi="Times New Roman" w:cs="Times New Roman"/>
          <w:kern w:val="0"/>
          <w:sz w:val="20"/>
          <w:szCs w:val="24"/>
        </w:rPr>
        <w:t xml:space="preserve"> way to generate OOK wave form is to map each on/off chip to each DL OFDM symbol. A predefined sequence, e.g., ZC sequence, can be mapped to REs to modulate ‘On’ state in time domain, and zeros are mapped to the R</w:t>
      </w:r>
      <w:r w:rsidRPr="00B02027">
        <w:rPr>
          <w:rFonts w:ascii="Times New Roman" w:eastAsia="等线" w:hAnsi="Times New Roman" w:cs="Times New Roman" w:hint="eastAsia"/>
          <w:kern w:val="0"/>
          <w:sz w:val="20"/>
          <w:szCs w:val="24"/>
        </w:rPr>
        <w:t>E</w:t>
      </w:r>
      <w:r w:rsidRPr="00B02027">
        <w:rPr>
          <w:rFonts w:ascii="Times New Roman" w:eastAsia="等线" w:hAnsi="Times New Roman" w:cs="Times New Roman"/>
          <w:kern w:val="0"/>
          <w:sz w:val="20"/>
          <w:szCs w:val="24"/>
        </w:rPr>
        <w:t xml:space="preserve">s to modulate ‘Off’ state. The REs for the OOK signal </w:t>
      </w:r>
      <w:r w:rsidR="00ED29E5" w:rsidRPr="00B02027">
        <w:rPr>
          <w:rFonts w:ascii="Times New Roman" w:eastAsia="等线" w:hAnsi="Times New Roman" w:cs="Times New Roman"/>
          <w:kern w:val="0"/>
          <w:sz w:val="20"/>
          <w:szCs w:val="24"/>
        </w:rPr>
        <w:t>is</w:t>
      </w:r>
      <w:r w:rsidRPr="00B02027">
        <w:rPr>
          <w:rFonts w:ascii="Times New Roman" w:eastAsia="等线" w:hAnsi="Times New Roman" w:cs="Times New Roman"/>
          <w:kern w:val="0"/>
          <w:sz w:val="20"/>
          <w:szCs w:val="24"/>
        </w:rPr>
        <w:t xml:space="preserve"> modulated with the same SCS as legacy NR DL signals. Hence, the LP-WUS can be well co-existed with legacy NR DL channels, and the impact on existing NR OFDM generator is limited. However, the chip rate of the OOK signal is limited by NR DL SCS. For example, if the SCS for the DL signals is 30kHz, the chip rate of the OOK signal is less than 28k chips/sec. The data rate of LP-WUS is even lower if additional overhead (e.g., Manchester </w:t>
      </w:r>
      <w:r w:rsidR="00ED29E5" w:rsidRPr="00B02027">
        <w:rPr>
          <w:rFonts w:ascii="Times New Roman" w:eastAsia="等线" w:hAnsi="Times New Roman" w:cs="Times New Roman"/>
          <w:kern w:val="0"/>
          <w:sz w:val="20"/>
          <w:szCs w:val="24"/>
        </w:rPr>
        <w:t>code,</w:t>
      </w:r>
      <w:r w:rsidRPr="00B02027">
        <w:rPr>
          <w:rFonts w:ascii="Times New Roman" w:eastAsia="等线" w:hAnsi="Times New Roman" w:cs="Times New Roman"/>
          <w:kern w:val="0"/>
          <w:sz w:val="20"/>
          <w:szCs w:val="24"/>
        </w:rPr>
        <w:t xml:space="preserve"> CRC bits, and etc.), is considered.</w:t>
      </w:r>
    </w:p>
    <w:p w14:paraId="33CB1624" w14:textId="77777777" w:rsidR="00B02027" w:rsidRPr="00B02027" w:rsidRDefault="00B02027" w:rsidP="00B02027">
      <w:pPr>
        <w:adjustRightInd w:val="0"/>
        <w:snapToGrid w:val="0"/>
        <w:spacing w:beforeLines="50" w:before="120" w:afterLines="50" w:after="120"/>
        <w:rPr>
          <w:rFonts w:ascii="Times New Roman" w:eastAsia="宋体" w:hAnsi="Times New Roman" w:cs="Times New Roman"/>
          <w:b/>
          <w:sz w:val="20"/>
          <w:szCs w:val="20"/>
        </w:rPr>
      </w:pPr>
      <w:bookmarkStart w:id="6" w:name="OB2"/>
      <w:r w:rsidRPr="00B02027">
        <w:rPr>
          <w:rFonts w:ascii="Times New Roman" w:eastAsia="MS Mincho" w:hAnsi="Times New Roman" w:cs="Times New Roman"/>
          <w:b/>
          <w:sz w:val="20"/>
          <w:szCs w:val="20"/>
        </w:rPr>
        <w:t xml:space="preserve">Observation </w:t>
      </w:r>
      <w:r w:rsidRPr="00B02027">
        <w:rPr>
          <w:rFonts w:ascii="Times New Roman" w:eastAsia="MS Mincho" w:hAnsi="Times New Roman" w:cs="Times New Roman"/>
          <w:b/>
          <w:sz w:val="20"/>
          <w:szCs w:val="20"/>
        </w:rPr>
        <w:fldChar w:fldCharType="begin"/>
      </w:r>
      <w:r w:rsidRPr="00B02027">
        <w:rPr>
          <w:rFonts w:ascii="Times New Roman" w:eastAsia="MS Mincho" w:hAnsi="Times New Roman" w:cs="Times New Roman"/>
          <w:b/>
          <w:sz w:val="20"/>
          <w:szCs w:val="20"/>
        </w:rPr>
        <w:instrText xml:space="preserve"> SEQ Observation \* ARABIC </w:instrText>
      </w:r>
      <w:r w:rsidRPr="00B02027">
        <w:rPr>
          <w:rFonts w:ascii="Times New Roman" w:eastAsia="MS Mincho" w:hAnsi="Times New Roman" w:cs="Times New Roman"/>
          <w:b/>
          <w:sz w:val="20"/>
          <w:szCs w:val="20"/>
        </w:rPr>
        <w:fldChar w:fldCharType="separate"/>
      </w:r>
      <w:r w:rsidRPr="00B02027">
        <w:rPr>
          <w:rFonts w:ascii="Times New Roman" w:eastAsia="MS Mincho" w:hAnsi="Times New Roman" w:cs="Times New Roman"/>
          <w:b/>
          <w:noProof/>
          <w:sz w:val="20"/>
          <w:szCs w:val="20"/>
        </w:rPr>
        <w:t>2</w:t>
      </w:r>
      <w:r w:rsidRPr="00B02027">
        <w:rPr>
          <w:rFonts w:ascii="Times New Roman" w:eastAsia="MS Mincho" w:hAnsi="Times New Roman" w:cs="Times New Roman"/>
          <w:b/>
          <w:sz w:val="20"/>
          <w:szCs w:val="20"/>
        </w:rPr>
        <w:fldChar w:fldCharType="end"/>
      </w:r>
      <w:r w:rsidRPr="00B02027">
        <w:rPr>
          <w:rFonts w:ascii="Times New Roman" w:eastAsia="宋体" w:hAnsi="Times New Roman" w:cs="Times New Roman"/>
          <w:b/>
          <w:sz w:val="20"/>
          <w:szCs w:val="20"/>
        </w:rPr>
        <w:t xml:space="preserve">: The data rate/chip rate may be limited by the SCS of NR DL signals/channels if the same IFFT </w:t>
      </w:r>
      <w:r w:rsidRPr="00B02027">
        <w:rPr>
          <w:rFonts w:ascii="Times New Roman" w:eastAsia="宋体" w:hAnsi="Times New Roman" w:cs="Times New Roman" w:hint="eastAsia"/>
          <w:b/>
          <w:sz w:val="20"/>
          <w:szCs w:val="20"/>
        </w:rPr>
        <w:t>module</w:t>
      </w:r>
      <w:r w:rsidRPr="00B02027">
        <w:rPr>
          <w:rFonts w:ascii="Times New Roman" w:eastAsia="宋体" w:hAnsi="Times New Roman" w:cs="Times New Roman"/>
          <w:b/>
          <w:sz w:val="20"/>
          <w:szCs w:val="20"/>
        </w:rPr>
        <w:t xml:space="preserve"> for NR DL signal is reused for LP-WUS generation.</w:t>
      </w:r>
    </w:p>
    <w:bookmarkEnd w:id="6"/>
    <w:p w14:paraId="111D3A99" w14:textId="499CF7B4" w:rsidR="00B02027" w:rsidRPr="00B02027" w:rsidRDefault="00B02027" w:rsidP="00B02027">
      <w:pPr>
        <w:widowControl/>
        <w:adjustRightInd w:val="0"/>
        <w:snapToGrid w:val="0"/>
        <w:spacing w:beforeLines="50" w:before="120"/>
        <w:rPr>
          <w:rFonts w:ascii="Times New Roman" w:eastAsia="等线" w:hAnsi="Times New Roman" w:cs="Times New Roman"/>
          <w:kern w:val="0"/>
          <w:sz w:val="20"/>
          <w:szCs w:val="20"/>
        </w:rPr>
      </w:pPr>
      <w:r w:rsidRPr="00B02027">
        <w:rPr>
          <w:rFonts w:ascii="Times New Roman" w:eastAsia="Times New Roman" w:hAnsi="Times New Roman" w:cs="Times New Roman"/>
          <w:kern w:val="0"/>
          <w:sz w:val="20"/>
          <w:szCs w:val="24"/>
          <w:lang w:eastAsia="en-US"/>
        </w:rPr>
        <w:t>In 802.11</w:t>
      </w:r>
      <w:r w:rsidRPr="00B02027">
        <w:rPr>
          <w:rFonts w:ascii="Times New Roman" w:eastAsia="Times New Roman" w:hAnsi="Times New Roman" w:cs="Times New Roman" w:hint="eastAsia"/>
          <w:kern w:val="0"/>
          <w:sz w:val="20"/>
          <w:szCs w:val="24"/>
          <w:lang w:eastAsia="en-US"/>
        </w:rPr>
        <w:t>ba</w:t>
      </w:r>
      <w:r w:rsidRPr="00B02027" w:rsidDel="00BA3D90">
        <w:rPr>
          <w:rFonts w:ascii="Times New Roman" w:eastAsia="Times New Roman" w:hAnsi="Times New Roman" w:cs="Times New Roman" w:hint="eastAsia"/>
          <w:kern w:val="0"/>
          <w:sz w:val="20"/>
          <w:szCs w:val="20"/>
          <w:lang w:eastAsia="en-US"/>
        </w:rPr>
        <w:t xml:space="preserve"> </w:t>
      </w:r>
      <w:r w:rsidRPr="00B02027">
        <w:rPr>
          <w:rFonts w:ascii="Times New Roman" w:eastAsia="Times New Roman" w:hAnsi="Times New Roman" w:cs="Times New Roman"/>
          <w:kern w:val="0"/>
          <w:sz w:val="20"/>
          <w:szCs w:val="20"/>
          <w:lang w:eastAsia="en-US"/>
        </w:rPr>
        <w:fldChar w:fldCharType="begin"/>
      </w:r>
      <w:r w:rsidRPr="00B02027">
        <w:rPr>
          <w:rFonts w:ascii="Times New Roman" w:eastAsia="Times New Roman" w:hAnsi="Times New Roman" w:cs="Times New Roman"/>
          <w:kern w:val="0"/>
          <w:sz w:val="20"/>
          <w:szCs w:val="20"/>
          <w:lang w:eastAsia="en-US"/>
        </w:rPr>
        <w:instrText xml:space="preserve"> </w:instrText>
      </w:r>
      <w:r w:rsidRPr="00B02027">
        <w:rPr>
          <w:rFonts w:ascii="Times New Roman" w:eastAsia="Times New Roman" w:hAnsi="Times New Roman" w:cs="Times New Roman" w:hint="eastAsia"/>
          <w:kern w:val="0"/>
          <w:sz w:val="20"/>
          <w:szCs w:val="20"/>
          <w:lang w:eastAsia="en-US"/>
        </w:rPr>
        <w:instrText>REF _Ref115038648 \r \h</w:instrText>
      </w:r>
      <w:r w:rsidRPr="00B02027">
        <w:rPr>
          <w:rFonts w:ascii="Times New Roman" w:eastAsia="Times New Roman" w:hAnsi="Times New Roman" w:cs="Times New Roman"/>
          <w:kern w:val="0"/>
          <w:sz w:val="20"/>
          <w:szCs w:val="20"/>
          <w:lang w:eastAsia="en-US"/>
        </w:rPr>
        <w:instrText xml:space="preserve"> </w:instrText>
      </w:r>
      <w:r w:rsidRPr="00B02027">
        <w:rPr>
          <w:rFonts w:ascii="Times New Roman" w:eastAsia="Times New Roman" w:hAnsi="Times New Roman" w:cs="Times New Roman"/>
          <w:kern w:val="0"/>
          <w:sz w:val="20"/>
          <w:szCs w:val="20"/>
          <w:lang w:eastAsia="en-US"/>
        </w:rPr>
      </w:r>
      <w:r w:rsidRPr="00B02027">
        <w:rPr>
          <w:rFonts w:ascii="Times New Roman" w:eastAsia="Times New Roman" w:hAnsi="Times New Roman" w:cs="Times New Roman"/>
          <w:kern w:val="0"/>
          <w:sz w:val="20"/>
          <w:szCs w:val="20"/>
          <w:lang w:eastAsia="en-US"/>
        </w:rPr>
        <w:fldChar w:fldCharType="separate"/>
      </w:r>
      <w:r w:rsidRPr="00B02027">
        <w:rPr>
          <w:rFonts w:ascii="Times New Roman" w:eastAsia="Times New Roman" w:hAnsi="Times New Roman" w:cs="Times New Roman"/>
          <w:kern w:val="0"/>
          <w:sz w:val="20"/>
          <w:szCs w:val="20"/>
          <w:lang w:eastAsia="en-US"/>
        </w:rPr>
        <w:t>[4]</w:t>
      </w:r>
      <w:r w:rsidRPr="00B02027">
        <w:rPr>
          <w:rFonts w:ascii="Times New Roman" w:eastAsia="Times New Roman" w:hAnsi="Times New Roman" w:cs="Times New Roman"/>
          <w:kern w:val="0"/>
          <w:sz w:val="20"/>
          <w:szCs w:val="20"/>
          <w:lang w:eastAsia="en-US"/>
        </w:rPr>
        <w:fldChar w:fldCharType="end"/>
      </w:r>
      <w:r w:rsidRPr="00B02027">
        <w:rPr>
          <w:rFonts w:ascii="Times New Roman" w:eastAsia="Times New Roman" w:hAnsi="Times New Roman" w:cs="Times New Roman"/>
          <w:kern w:val="0"/>
          <w:sz w:val="20"/>
          <w:szCs w:val="20"/>
          <w:lang w:eastAsia="en-US"/>
        </w:rPr>
        <w:t xml:space="preserve">, the OOK is generated by mapping sequences on a set of REs in comb pattern in frequency domain. The time domain signal is repeated within </w:t>
      </w:r>
      <w:proofErr w:type="gramStart"/>
      <w:r w:rsidRPr="00B02027">
        <w:rPr>
          <w:rFonts w:ascii="Times New Roman" w:eastAsia="Times New Roman" w:hAnsi="Times New Roman" w:cs="Times New Roman"/>
          <w:kern w:val="0"/>
          <w:sz w:val="20"/>
          <w:szCs w:val="20"/>
          <w:lang w:eastAsia="en-US"/>
        </w:rPr>
        <w:t>a</w:t>
      </w:r>
      <w:proofErr w:type="gramEnd"/>
      <w:r w:rsidRPr="00B02027">
        <w:rPr>
          <w:rFonts w:ascii="Times New Roman" w:eastAsia="Times New Roman" w:hAnsi="Times New Roman" w:cs="Times New Roman"/>
          <w:kern w:val="0"/>
          <w:sz w:val="20"/>
          <w:szCs w:val="20"/>
          <w:lang w:eastAsia="en-US"/>
        </w:rPr>
        <w:t xml:space="preserve"> OFDM symbol. Multiple on/off chips can be generated by setting part of the time domain repetitions to zero. In 802.11ba, the </w:t>
      </w:r>
      <w:r w:rsidR="00ED29E5" w:rsidRPr="00B02027">
        <w:rPr>
          <w:rFonts w:ascii="Times New Roman" w:eastAsia="Times New Roman" w:hAnsi="Times New Roman" w:cs="Times New Roman"/>
          <w:kern w:val="0"/>
          <w:sz w:val="20"/>
          <w:szCs w:val="20"/>
          <w:lang w:eastAsia="en-US"/>
        </w:rPr>
        <w:t>wake-up</w:t>
      </w:r>
      <w:r w:rsidRPr="00B02027">
        <w:rPr>
          <w:rFonts w:ascii="Times New Roman" w:eastAsia="Times New Roman" w:hAnsi="Times New Roman" w:cs="Times New Roman"/>
          <w:kern w:val="0"/>
          <w:sz w:val="20"/>
          <w:szCs w:val="20"/>
          <w:lang w:eastAsia="en-US"/>
        </w:rPr>
        <w:t xml:space="preserve"> signal is not co-existed, i.e., not </w:t>
      </w:r>
      <w:proofErr w:type="spellStart"/>
      <w:r w:rsidRPr="00B02027">
        <w:rPr>
          <w:rFonts w:ascii="Times New Roman" w:eastAsia="Times New Roman" w:hAnsi="Times New Roman" w:cs="Times New Roman"/>
          <w:kern w:val="0"/>
          <w:sz w:val="20"/>
          <w:szCs w:val="20"/>
          <w:lang w:eastAsia="en-US"/>
        </w:rPr>
        <w:t>FDMed</w:t>
      </w:r>
      <w:proofErr w:type="spellEnd"/>
      <w:r w:rsidRPr="00B02027">
        <w:rPr>
          <w:rFonts w:ascii="Times New Roman" w:eastAsia="Times New Roman" w:hAnsi="Times New Roman" w:cs="Times New Roman"/>
          <w:kern w:val="0"/>
          <w:sz w:val="20"/>
          <w:szCs w:val="20"/>
          <w:lang w:eastAsia="en-US"/>
        </w:rPr>
        <w:t xml:space="preserve"> with other DL signals, erasing part of time domain signal would not leading to any co-existence issues. </w:t>
      </w:r>
      <w:r w:rsidRPr="00B02027">
        <w:rPr>
          <w:rFonts w:ascii="Times New Roman" w:eastAsia="等线" w:hAnsi="Times New Roman" w:cs="Times New Roman"/>
          <w:kern w:val="0"/>
          <w:sz w:val="20"/>
          <w:szCs w:val="20"/>
        </w:rPr>
        <w:t xml:space="preserve">However, </w:t>
      </w:r>
      <w:proofErr w:type="spellStart"/>
      <w:r w:rsidRPr="00B02027">
        <w:rPr>
          <w:rFonts w:ascii="Times New Roman" w:eastAsia="等线" w:hAnsi="Times New Roman" w:cs="Times New Roman"/>
          <w:kern w:val="0"/>
          <w:sz w:val="20"/>
          <w:szCs w:val="20"/>
        </w:rPr>
        <w:t>FDMed</w:t>
      </w:r>
      <w:proofErr w:type="spellEnd"/>
      <w:r w:rsidRPr="00B02027">
        <w:rPr>
          <w:rFonts w:ascii="Times New Roman" w:eastAsia="等线" w:hAnsi="Times New Roman" w:cs="Times New Roman"/>
          <w:kern w:val="0"/>
          <w:sz w:val="20"/>
          <w:szCs w:val="20"/>
        </w:rPr>
        <w:t xml:space="preserve"> multiplexing between LP-WUS and legacy NR DL signals should be supported for better resource efficiency. Erasing the time domain signal is not feasible.</w:t>
      </w:r>
    </w:p>
    <w:p w14:paraId="295DB90E" w14:textId="2DC42FDC" w:rsidR="00B02027" w:rsidRPr="00B02027" w:rsidRDefault="00B02027" w:rsidP="00B02027">
      <w:pPr>
        <w:widowControl/>
        <w:adjustRightInd w:val="0"/>
        <w:snapToGrid w:val="0"/>
        <w:spacing w:beforeLines="50" w:before="120"/>
        <w:rPr>
          <w:rFonts w:ascii="Times New Roman" w:eastAsia="等线" w:hAnsi="Times New Roman" w:cs="Times New Roman"/>
          <w:kern w:val="0"/>
          <w:sz w:val="20"/>
          <w:szCs w:val="20"/>
        </w:rPr>
      </w:pPr>
      <w:r w:rsidRPr="00B02027">
        <w:rPr>
          <w:rFonts w:ascii="Times New Roman" w:eastAsia="等线" w:hAnsi="Times New Roman" w:cs="Times New Roman" w:hint="eastAsia"/>
          <w:kern w:val="0"/>
          <w:sz w:val="20"/>
          <w:szCs w:val="20"/>
        </w:rPr>
        <w:t>A</w:t>
      </w:r>
      <w:r w:rsidRPr="00B02027">
        <w:rPr>
          <w:rFonts w:ascii="Times New Roman" w:eastAsia="等线" w:hAnsi="Times New Roman" w:cs="Times New Roman"/>
          <w:kern w:val="0"/>
          <w:sz w:val="20"/>
          <w:szCs w:val="20"/>
        </w:rPr>
        <w:t xml:space="preserve">lternatively, to generate OOK waveform with multiple on/off chips within </w:t>
      </w:r>
      <w:proofErr w:type="gramStart"/>
      <w:r w:rsidRPr="00B02027">
        <w:rPr>
          <w:rFonts w:ascii="Times New Roman" w:eastAsia="等线" w:hAnsi="Times New Roman" w:cs="Times New Roman"/>
          <w:kern w:val="0"/>
          <w:sz w:val="20"/>
          <w:szCs w:val="20"/>
        </w:rPr>
        <w:t>a</w:t>
      </w:r>
      <w:proofErr w:type="gramEnd"/>
      <w:r w:rsidRPr="00B02027">
        <w:rPr>
          <w:rFonts w:ascii="Times New Roman" w:eastAsia="等线" w:hAnsi="Times New Roman" w:cs="Times New Roman"/>
          <w:kern w:val="0"/>
          <w:sz w:val="20"/>
          <w:szCs w:val="20"/>
        </w:rPr>
        <w:t xml:space="preserve"> OFDM symbol duration for NR DL </w:t>
      </w:r>
      <w:r w:rsidR="00ED29E5" w:rsidRPr="00B02027">
        <w:rPr>
          <w:rFonts w:ascii="Times New Roman" w:eastAsia="等线" w:hAnsi="Times New Roman" w:cs="Times New Roman"/>
          <w:kern w:val="0"/>
          <w:sz w:val="20"/>
          <w:szCs w:val="20"/>
        </w:rPr>
        <w:t>channels</w:t>
      </w:r>
      <w:r w:rsidRPr="00B02027">
        <w:rPr>
          <w:rFonts w:ascii="Times New Roman" w:eastAsia="等线" w:hAnsi="Times New Roman" w:cs="Times New Roman" w:hint="eastAsia"/>
          <w:kern w:val="0"/>
          <w:sz w:val="20"/>
          <w:szCs w:val="20"/>
        </w:rPr>
        <w:t>,</w:t>
      </w:r>
      <w:r w:rsidRPr="00B02027">
        <w:rPr>
          <w:rFonts w:ascii="Times New Roman" w:eastAsia="等线" w:hAnsi="Times New Roman" w:cs="Times New Roman"/>
          <w:kern w:val="0"/>
          <w:sz w:val="20"/>
          <w:szCs w:val="20"/>
        </w:rPr>
        <w:t xml:space="preserve"> higher SCS can be used to generated shorter on/off chips. As shown in</w:t>
      </w:r>
      <w:r w:rsidRPr="00B02027">
        <w:rPr>
          <w:rFonts w:ascii="Times New Roman" w:eastAsia="等线" w:hAnsi="Times New Roman" w:cs="Times New Roman"/>
          <w:b/>
          <w:kern w:val="0"/>
          <w:sz w:val="20"/>
          <w:szCs w:val="20"/>
        </w:rPr>
        <w:t xml:space="preserve"> </w:t>
      </w:r>
      <w:r w:rsidR="00ED29E5">
        <w:rPr>
          <w:rFonts w:ascii="Times New Roman" w:eastAsia="等线" w:hAnsi="Times New Roman" w:cs="Times New Roman"/>
          <w:b/>
          <w:kern w:val="0"/>
          <w:sz w:val="20"/>
          <w:szCs w:val="20"/>
        </w:rPr>
        <w:fldChar w:fldCharType="begin"/>
      </w:r>
      <w:r w:rsidR="00ED29E5">
        <w:rPr>
          <w:rFonts w:ascii="Times New Roman" w:eastAsia="等线" w:hAnsi="Times New Roman" w:cs="Times New Roman"/>
          <w:b/>
          <w:kern w:val="0"/>
          <w:sz w:val="20"/>
          <w:szCs w:val="20"/>
        </w:rPr>
        <w:instrText xml:space="preserve"> REF _Ref127562289 \h </w:instrText>
      </w:r>
      <w:r w:rsidR="00ED29E5">
        <w:rPr>
          <w:rFonts w:ascii="Times New Roman" w:eastAsia="等线" w:hAnsi="Times New Roman" w:cs="Times New Roman"/>
          <w:b/>
          <w:kern w:val="0"/>
          <w:sz w:val="20"/>
          <w:szCs w:val="20"/>
        </w:rPr>
      </w:r>
      <w:r w:rsidR="00ED29E5">
        <w:rPr>
          <w:rFonts w:ascii="Times New Roman" w:eastAsia="等线" w:hAnsi="Times New Roman" w:cs="Times New Roman"/>
          <w:b/>
          <w:kern w:val="0"/>
          <w:sz w:val="20"/>
          <w:szCs w:val="20"/>
        </w:rPr>
        <w:fldChar w:fldCharType="separate"/>
      </w:r>
      <w:r w:rsidR="00ED29E5" w:rsidRPr="00B02027">
        <w:rPr>
          <w:rFonts w:ascii="Times New Roman" w:eastAsia="等线" w:hAnsi="Times New Roman" w:cs="Times New Roman"/>
          <w:b/>
          <w:kern w:val="0"/>
          <w:sz w:val="20"/>
          <w:szCs w:val="20"/>
          <w:lang w:val="en-GB"/>
        </w:rPr>
        <w:t xml:space="preserve">Figure </w:t>
      </w:r>
      <w:r w:rsidR="00ED29E5" w:rsidRPr="00B02027">
        <w:rPr>
          <w:rFonts w:ascii="Times New Roman" w:eastAsia="Times New Roman" w:hAnsi="Times New Roman" w:cs="Times New Roman"/>
          <w:b/>
          <w:noProof/>
          <w:kern w:val="0"/>
          <w:sz w:val="20"/>
          <w:szCs w:val="20"/>
          <w:lang w:eastAsia="en-US"/>
        </w:rPr>
        <w:t>2</w:t>
      </w:r>
      <w:r w:rsidR="00ED29E5">
        <w:rPr>
          <w:rFonts w:ascii="Times New Roman" w:eastAsia="等线" w:hAnsi="Times New Roman" w:cs="Times New Roman"/>
          <w:b/>
          <w:kern w:val="0"/>
          <w:sz w:val="20"/>
          <w:szCs w:val="20"/>
        </w:rPr>
        <w:fldChar w:fldCharType="end"/>
      </w:r>
      <w:r w:rsidRPr="00B02027">
        <w:rPr>
          <w:rFonts w:ascii="Times New Roman" w:eastAsia="等线" w:hAnsi="Times New Roman" w:cs="Times New Roman"/>
          <w:kern w:val="0"/>
          <w:sz w:val="20"/>
          <w:szCs w:val="20"/>
        </w:rPr>
        <w:t xml:space="preserve">, additional IFFT is introduced to generate the OOK waveform, and the time domain signal of the OOK signal is added with that for the legacy DL channels. Thus, the LP-WUS can be </w:t>
      </w:r>
      <w:proofErr w:type="spellStart"/>
      <w:r w:rsidRPr="00B02027">
        <w:rPr>
          <w:rFonts w:ascii="Times New Roman" w:eastAsia="等线" w:hAnsi="Times New Roman" w:cs="Times New Roman" w:hint="eastAsia"/>
          <w:kern w:val="0"/>
          <w:sz w:val="20"/>
          <w:szCs w:val="20"/>
        </w:rPr>
        <w:t>FDM</w:t>
      </w:r>
      <w:r w:rsidRPr="00B02027">
        <w:rPr>
          <w:rFonts w:ascii="Times New Roman" w:eastAsia="等线" w:hAnsi="Times New Roman" w:cs="Times New Roman"/>
          <w:kern w:val="0"/>
          <w:sz w:val="20"/>
          <w:szCs w:val="20"/>
        </w:rPr>
        <w:t>ed</w:t>
      </w:r>
      <w:proofErr w:type="spellEnd"/>
      <w:r w:rsidRPr="00B02027">
        <w:rPr>
          <w:rFonts w:ascii="Times New Roman" w:eastAsia="等线" w:hAnsi="Times New Roman" w:cs="Times New Roman"/>
          <w:kern w:val="0"/>
          <w:sz w:val="20"/>
          <w:szCs w:val="20"/>
        </w:rPr>
        <w:t xml:space="preserve"> </w:t>
      </w:r>
      <w:r w:rsidRPr="00B02027">
        <w:rPr>
          <w:rFonts w:ascii="Times New Roman" w:eastAsia="等线" w:hAnsi="Times New Roman" w:cs="Times New Roman" w:hint="eastAsia"/>
          <w:kern w:val="0"/>
          <w:sz w:val="20"/>
          <w:szCs w:val="20"/>
        </w:rPr>
        <w:t>multiplexing</w:t>
      </w:r>
      <w:r w:rsidRPr="00B02027">
        <w:rPr>
          <w:rFonts w:ascii="Times New Roman" w:eastAsia="等线" w:hAnsi="Times New Roman" w:cs="Times New Roman"/>
          <w:kern w:val="0"/>
          <w:sz w:val="20"/>
          <w:szCs w:val="20"/>
        </w:rPr>
        <w:t xml:space="preserve"> with NR signals. However, Additional signal generation branch is required.</w:t>
      </w:r>
    </w:p>
    <w:p w14:paraId="0B910DC7" w14:textId="77777777" w:rsidR="00B02027" w:rsidRPr="00B02027" w:rsidRDefault="00B02027" w:rsidP="00B02027">
      <w:pPr>
        <w:widowControl/>
        <w:adjustRightInd w:val="0"/>
        <w:snapToGrid w:val="0"/>
        <w:spacing w:beforeLines="50" w:before="120"/>
        <w:jc w:val="center"/>
        <w:rPr>
          <w:rFonts w:ascii="CG Times (WN)" w:eastAsia="Times New Roman" w:hAnsi="CG Times (WN)" w:cs="Times New Roman"/>
          <w:kern w:val="0"/>
          <w:sz w:val="20"/>
          <w:szCs w:val="24"/>
          <w:lang w:eastAsia="en-US"/>
        </w:rPr>
      </w:pPr>
      <w:r w:rsidRPr="00B02027">
        <w:rPr>
          <w:rFonts w:ascii="CG Times (WN)" w:eastAsia="Times New Roman" w:hAnsi="CG Times (WN)" w:cs="Times New Roman"/>
          <w:kern w:val="0"/>
          <w:sz w:val="20"/>
          <w:szCs w:val="24"/>
          <w:lang w:eastAsia="en-US"/>
        </w:rPr>
        <w:object w:dxaOrig="6157" w:dyaOrig="4237" w14:anchorId="3DC97D73">
          <v:shape id="_x0000_i1026" type="#_x0000_t75" style="width:216.1pt;height:148.3pt" o:ole="">
            <v:imagedata r:id="rId7" o:title=""/>
          </v:shape>
          <o:OLEObject Type="Embed" ProgID="Visio.Drawing.15" ShapeID="_x0000_i1026" DrawAspect="Content" ObjectID="_1738177761" r:id="rId8"/>
        </w:object>
      </w:r>
    </w:p>
    <w:p w14:paraId="56CA4DE7" w14:textId="5A6CE6DC" w:rsidR="00B02027" w:rsidRPr="00B02027" w:rsidRDefault="00B02027" w:rsidP="00B02027">
      <w:pPr>
        <w:widowControl/>
        <w:adjustRightInd w:val="0"/>
        <w:snapToGrid w:val="0"/>
        <w:spacing w:beforeLines="50" w:before="120"/>
        <w:jc w:val="center"/>
        <w:rPr>
          <w:rFonts w:ascii="Times New Roman" w:eastAsia="等线" w:hAnsi="Times New Roman" w:cs="Times New Roman"/>
          <w:kern w:val="0"/>
          <w:sz w:val="20"/>
          <w:szCs w:val="20"/>
        </w:rPr>
      </w:pPr>
      <w:bookmarkStart w:id="7" w:name="_Ref127562289"/>
      <w:r w:rsidRPr="00B02027">
        <w:rPr>
          <w:rFonts w:ascii="Times New Roman" w:eastAsia="等线" w:hAnsi="Times New Roman" w:cs="Times New Roman"/>
          <w:b/>
          <w:kern w:val="0"/>
          <w:sz w:val="20"/>
          <w:szCs w:val="20"/>
          <w:lang w:val="en-GB"/>
        </w:rPr>
        <w:t xml:space="preserve">Figure </w:t>
      </w:r>
      <w:r w:rsidRPr="00B02027">
        <w:rPr>
          <w:rFonts w:ascii="Times New Roman" w:eastAsia="Times New Roman" w:hAnsi="Times New Roman" w:cs="Times New Roman"/>
          <w:b/>
          <w:kern w:val="0"/>
          <w:sz w:val="20"/>
          <w:szCs w:val="20"/>
          <w:lang w:eastAsia="en-US"/>
        </w:rPr>
        <w:fldChar w:fldCharType="begin"/>
      </w:r>
      <w:r w:rsidRPr="00B02027">
        <w:rPr>
          <w:rFonts w:ascii="Times New Roman" w:eastAsia="Times New Roman" w:hAnsi="Times New Roman" w:cs="Times New Roman"/>
          <w:b/>
          <w:kern w:val="0"/>
          <w:sz w:val="20"/>
          <w:szCs w:val="20"/>
          <w:lang w:eastAsia="en-US"/>
        </w:rPr>
        <w:instrText xml:space="preserve"> SEQ Figure \* ARABIC </w:instrText>
      </w:r>
      <w:r w:rsidRPr="00B02027">
        <w:rPr>
          <w:rFonts w:ascii="Times New Roman" w:eastAsia="Times New Roman" w:hAnsi="Times New Roman" w:cs="Times New Roman"/>
          <w:b/>
          <w:kern w:val="0"/>
          <w:sz w:val="20"/>
          <w:szCs w:val="20"/>
          <w:lang w:eastAsia="en-US"/>
        </w:rPr>
        <w:fldChar w:fldCharType="separate"/>
      </w:r>
      <w:r w:rsidRPr="00B02027">
        <w:rPr>
          <w:rFonts w:ascii="Times New Roman" w:eastAsia="Times New Roman" w:hAnsi="Times New Roman" w:cs="Times New Roman"/>
          <w:b/>
          <w:noProof/>
          <w:kern w:val="0"/>
          <w:sz w:val="20"/>
          <w:szCs w:val="20"/>
          <w:lang w:eastAsia="en-US"/>
        </w:rPr>
        <w:t>2</w:t>
      </w:r>
      <w:r w:rsidRPr="00B02027">
        <w:rPr>
          <w:rFonts w:ascii="Times New Roman" w:eastAsia="Times New Roman" w:hAnsi="Times New Roman" w:cs="Times New Roman"/>
          <w:b/>
          <w:kern w:val="0"/>
          <w:sz w:val="20"/>
          <w:szCs w:val="20"/>
          <w:lang w:eastAsia="en-US"/>
        </w:rPr>
        <w:fldChar w:fldCharType="end"/>
      </w:r>
      <w:bookmarkEnd w:id="7"/>
      <w:r w:rsidRPr="00B02027">
        <w:rPr>
          <w:rFonts w:ascii="Times New Roman" w:eastAsia="Times New Roman" w:hAnsi="Times New Roman" w:cs="Times New Roman"/>
          <w:b/>
          <w:kern w:val="0"/>
          <w:sz w:val="20"/>
          <w:szCs w:val="20"/>
          <w:lang w:eastAsia="en-US"/>
        </w:rPr>
        <w:t xml:space="preserve">. </w:t>
      </w:r>
      <w:r w:rsidRPr="00B02027">
        <w:rPr>
          <w:rFonts w:ascii="Times New Roman" w:eastAsia="等线" w:hAnsi="Times New Roman" w:cs="Times New Roman"/>
          <w:b/>
          <w:kern w:val="0"/>
          <w:sz w:val="20"/>
          <w:szCs w:val="20"/>
        </w:rPr>
        <w:t>Generation high chip</w:t>
      </w:r>
      <w:r w:rsidR="00ED29E5">
        <w:rPr>
          <w:rFonts w:ascii="Times New Roman" w:eastAsia="等线" w:hAnsi="Times New Roman" w:cs="Times New Roman"/>
          <w:b/>
          <w:kern w:val="0"/>
          <w:sz w:val="20"/>
          <w:szCs w:val="20"/>
        </w:rPr>
        <w:t xml:space="preserve"> </w:t>
      </w:r>
      <w:r w:rsidRPr="00B02027">
        <w:rPr>
          <w:rFonts w:ascii="Times New Roman" w:eastAsia="等线" w:hAnsi="Times New Roman" w:cs="Times New Roman"/>
          <w:b/>
          <w:kern w:val="0"/>
          <w:sz w:val="20"/>
          <w:szCs w:val="20"/>
        </w:rPr>
        <w:t>rate MC-OOK waveform using additional IFFT module</w:t>
      </w:r>
    </w:p>
    <w:p w14:paraId="2A1B831E" w14:textId="77777777" w:rsidR="00B02027" w:rsidRPr="00B02027" w:rsidRDefault="00B02027" w:rsidP="00B02027">
      <w:pPr>
        <w:widowControl/>
        <w:adjustRightInd w:val="0"/>
        <w:snapToGrid w:val="0"/>
        <w:spacing w:beforeLines="50" w:before="120" w:afterLines="50" w:after="120"/>
        <w:rPr>
          <w:rFonts w:ascii="Times New Roman" w:eastAsia="Times New Roman" w:hAnsi="Times New Roman" w:cs="Times New Roman"/>
          <w:b/>
          <w:kern w:val="0"/>
          <w:sz w:val="20"/>
          <w:szCs w:val="20"/>
          <w:lang w:eastAsia="en-US"/>
        </w:rPr>
      </w:pPr>
      <w:bookmarkStart w:id="8" w:name="OB3"/>
      <w:r w:rsidRPr="00B02027">
        <w:rPr>
          <w:rFonts w:ascii="Times New Roman" w:eastAsia="MS Mincho" w:hAnsi="Times New Roman" w:cs="Times New Roman"/>
          <w:b/>
          <w:kern w:val="0"/>
          <w:sz w:val="20"/>
          <w:szCs w:val="20"/>
          <w:lang w:eastAsia="en-US"/>
        </w:rPr>
        <w:t xml:space="preserve">Observation </w:t>
      </w:r>
      <w:r w:rsidRPr="00B02027">
        <w:rPr>
          <w:rFonts w:ascii="Times New Roman" w:eastAsia="MS Mincho" w:hAnsi="Times New Roman" w:cs="Times New Roman"/>
          <w:b/>
          <w:kern w:val="0"/>
          <w:sz w:val="20"/>
          <w:szCs w:val="20"/>
          <w:lang w:eastAsia="en-US"/>
        </w:rPr>
        <w:fldChar w:fldCharType="begin"/>
      </w:r>
      <w:r w:rsidRPr="00B02027">
        <w:rPr>
          <w:rFonts w:ascii="Times New Roman" w:eastAsia="MS Mincho" w:hAnsi="Times New Roman" w:cs="Times New Roman"/>
          <w:b/>
          <w:kern w:val="0"/>
          <w:sz w:val="20"/>
          <w:szCs w:val="20"/>
          <w:lang w:eastAsia="en-US"/>
        </w:rPr>
        <w:instrText xml:space="preserve"> SEQ Observation \* ARABIC </w:instrText>
      </w:r>
      <w:r w:rsidRPr="00B02027">
        <w:rPr>
          <w:rFonts w:ascii="Times New Roman" w:eastAsia="MS Mincho" w:hAnsi="Times New Roman" w:cs="Times New Roman"/>
          <w:b/>
          <w:kern w:val="0"/>
          <w:sz w:val="20"/>
          <w:szCs w:val="20"/>
          <w:lang w:eastAsia="en-US"/>
        </w:rPr>
        <w:fldChar w:fldCharType="separate"/>
      </w:r>
      <w:r w:rsidRPr="00B02027">
        <w:rPr>
          <w:rFonts w:ascii="Times New Roman" w:eastAsia="MS Mincho" w:hAnsi="Times New Roman" w:cs="Times New Roman"/>
          <w:b/>
          <w:noProof/>
          <w:kern w:val="0"/>
          <w:sz w:val="20"/>
          <w:szCs w:val="20"/>
          <w:lang w:eastAsia="en-US"/>
        </w:rPr>
        <w:t>3</w:t>
      </w:r>
      <w:r w:rsidRPr="00B02027">
        <w:rPr>
          <w:rFonts w:ascii="Times New Roman" w:eastAsia="MS Mincho" w:hAnsi="Times New Roman" w:cs="Times New Roman"/>
          <w:b/>
          <w:kern w:val="0"/>
          <w:sz w:val="20"/>
          <w:szCs w:val="20"/>
          <w:lang w:eastAsia="en-US"/>
        </w:rPr>
        <w:fldChar w:fldCharType="end"/>
      </w:r>
      <w:r w:rsidRPr="00B02027">
        <w:rPr>
          <w:rFonts w:ascii="Times New Roman" w:eastAsia="宋体" w:hAnsi="Times New Roman" w:cs="Times New Roman"/>
          <w:b/>
          <w:kern w:val="0"/>
          <w:sz w:val="20"/>
          <w:szCs w:val="20"/>
        </w:rPr>
        <w:t xml:space="preserve">: </w:t>
      </w:r>
      <w:r w:rsidRPr="00B02027">
        <w:rPr>
          <w:rFonts w:ascii="Times New Roman" w:eastAsia="Times New Roman" w:hAnsi="Times New Roman" w:cs="Times New Roman"/>
          <w:b/>
          <w:kern w:val="0"/>
          <w:sz w:val="20"/>
          <w:szCs w:val="20"/>
          <w:lang w:eastAsia="en-US"/>
        </w:rPr>
        <w:t>New IFFT branch with higher SCS may be needed to achieve higher data/chip rate.</w:t>
      </w:r>
    </w:p>
    <w:bookmarkEnd w:id="8"/>
    <w:p w14:paraId="7C81D476" w14:textId="1EE15AE5" w:rsidR="00B02027" w:rsidRPr="00B02027" w:rsidRDefault="00B02027" w:rsidP="00B02027">
      <w:pPr>
        <w:widowControl/>
        <w:adjustRightInd w:val="0"/>
        <w:snapToGrid w:val="0"/>
        <w:spacing w:beforeLines="50" w:before="120" w:afterLines="50" w:after="120"/>
        <w:rPr>
          <w:rFonts w:ascii="Times New Roman" w:eastAsia="等线" w:hAnsi="Times New Roman" w:cs="Times New Roman"/>
          <w:kern w:val="0"/>
          <w:sz w:val="20"/>
          <w:szCs w:val="20"/>
        </w:rPr>
      </w:pPr>
      <w:r w:rsidRPr="00B02027">
        <w:rPr>
          <w:rFonts w:ascii="Times New Roman" w:eastAsia="等线" w:hAnsi="Times New Roman" w:cs="Times New Roman"/>
          <w:kern w:val="0"/>
          <w:sz w:val="20"/>
          <w:szCs w:val="20"/>
        </w:rPr>
        <w:t>Based on above discussion, it is necessary further study methods to achieve flexible chip</w:t>
      </w:r>
      <w:r w:rsidR="00ED29E5">
        <w:rPr>
          <w:rFonts w:ascii="Times New Roman" w:eastAsia="等线" w:hAnsi="Times New Roman" w:cs="Times New Roman"/>
          <w:kern w:val="0"/>
          <w:sz w:val="20"/>
          <w:szCs w:val="20"/>
        </w:rPr>
        <w:t xml:space="preserve"> </w:t>
      </w:r>
      <w:r w:rsidRPr="00B02027">
        <w:rPr>
          <w:rFonts w:ascii="Times New Roman" w:eastAsia="等线" w:hAnsi="Times New Roman" w:cs="Times New Roman"/>
          <w:kern w:val="0"/>
          <w:sz w:val="20"/>
          <w:szCs w:val="20"/>
        </w:rPr>
        <w:t>rate while reusing existing NR CP-OFDM generator.</w:t>
      </w:r>
    </w:p>
    <w:p w14:paraId="1BC0A669" w14:textId="3A17D116" w:rsidR="00B02027" w:rsidRPr="00B02027" w:rsidRDefault="00B02027" w:rsidP="00B02027">
      <w:pPr>
        <w:widowControl/>
        <w:adjustRightInd w:val="0"/>
        <w:snapToGrid w:val="0"/>
        <w:spacing w:beforeLines="50" w:before="120" w:afterLines="50" w:after="120"/>
        <w:rPr>
          <w:rFonts w:ascii="Times New Roman" w:eastAsia="等线" w:hAnsi="Times New Roman" w:cs="Times New Roman"/>
          <w:b/>
          <w:kern w:val="0"/>
          <w:sz w:val="20"/>
          <w:szCs w:val="20"/>
        </w:rPr>
      </w:pPr>
      <w:bookmarkStart w:id="9" w:name="PP1"/>
      <w:r w:rsidRPr="00B02027">
        <w:rPr>
          <w:rFonts w:ascii="Times New Roman" w:eastAsia="微软雅黑" w:hAnsi="Times New Roman" w:cs="Times New Roman"/>
          <w:b/>
          <w:kern w:val="0"/>
          <w:sz w:val="20"/>
          <w:szCs w:val="20"/>
          <w:lang w:eastAsia="en-US"/>
        </w:rPr>
        <w:t xml:space="preserve">Proposal </w:t>
      </w:r>
      <w:r w:rsidRPr="00B02027">
        <w:rPr>
          <w:rFonts w:ascii="Times New Roman" w:eastAsia="微软雅黑" w:hAnsi="Times New Roman" w:cs="Times New Roman"/>
          <w:b/>
          <w:kern w:val="0"/>
          <w:sz w:val="20"/>
          <w:szCs w:val="20"/>
          <w:lang w:eastAsia="en-US"/>
        </w:rPr>
        <w:fldChar w:fldCharType="begin"/>
      </w:r>
      <w:r w:rsidRPr="00B02027">
        <w:rPr>
          <w:rFonts w:ascii="Times New Roman" w:eastAsia="微软雅黑" w:hAnsi="Times New Roman" w:cs="Times New Roman"/>
          <w:b/>
          <w:kern w:val="0"/>
          <w:sz w:val="20"/>
          <w:szCs w:val="20"/>
          <w:lang w:eastAsia="en-US"/>
        </w:rPr>
        <w:instrText xml:space="preserve"> SEQ Proposal \* ARABIC </w:instrText>
      </w:r>
      <w:r w:rsidRPr="00B02027">
        <w:rPr>
          <w:rFonts w:ascii="Times New Roman" w:eastAsia="微软雅黑" w:hAnsi="Times New Roman" w:cs="Times New Roman"/>
          <w:b/>
          <w:kern w:val="0"/>
          <w:sz w:val="20"/>
          <w:szCs w:val="20"/>
          <w:lang w:eastAsia="en-US"/>
        </w:rPr>
        <w:fldChar w:fldCharType="separate"/>
      </w:r>
      <w:r w:rsidRPr="00B02027">
        <w:rPr>
          <w:rFonts w:ascii="Times New Roman" w:eastAsia="微软雅黑" w:hAnsi="Times New Roman" w:cs="Times New Roman"/>
          <w:b/>
          <w:noProof/>
          <w:kern w:val="0"/>
          <w:sz w:val="20"/>
          <w:szCs w:val="20"/>
          <w:lang w:eastAsia="en-US"/>
        </w:rPr>
        <w:t>1</w:t>
      </w:r>
      <w:r w:rsidRPr="00B02027">
        <w:rPr>
          <w:rFonts w:ascii="Times New Roman" w:eastAsia="微软雅黑" w:hAnsi="Times New Roman" w:cs="Times New Roman"/>
          <w:b/>
          <w:kern w:val="0"/>
          <w:sz w:val="20"/>
          <w:szCs w:val="20"/>
          <w:lang w:eastAsia="en-US"/>
        </w:rPr>
        <w:fldChar w:fldCharType="end"/>
      </w:r>
      <w:r w:rsidRPr="00B02027">
        <w:rPr>
          <w:rFonts w:ascii="Times New Roman" w:eastAsia="微软雅黑" w:hAnsi="Times New Roman" w:cs="Times New Roman"/>
          <w:b/>
          <w:kern w:val="0"/>
          <w:sz w:val="20"/>
          <w:szCs w:val="20"/>
          <w:lang w:eastAsia="en-US"/>
        </w:rPr>
        <w:t xml:space="preserve">: </w:t>
      </w:r>
      <w:r w:rsidRPr="00B02027">
        <w:rPr>
          <w:rFonts w:ascii="Times New Roman" w:eastAsia="等线" w:hAnsi="Times New Roman" w:cs="Times New Roman"/>
          <w:b/>
          <w:kern w:val="0"/>
          <w:sz w:val="20"/>
          <w:szCs w:val="20"/>
        </w:rPr>
        <w:t>Further study methods to achieve flexible chip</w:t>
      </w:r>
      <w:r w:rsidR="00ED29E5">
        <w:rPr>
          <w:rFonts w:ascii="Times New Roman" w:eastAsia="等线" w:hAnsi="Times New Roman" w:cs="Times New Roman"/>
          <w:b/>
          <w:kern w:val="0"/>
          <w:sz w:val="20"/>
          <w:szCs w:val="20"/>
        </w:rPr>
        <w:t xml:space="preserve"> </w:t>
      </w:r>
      <w:r w:rsidRPr="00B02027">
        <w:rPr>
          <w:rFonts w:ascii="Times New Roman" w:eastAsia="等线" w:hAnsi="Times New Roman" w:cs="Times New Roman"/>
          <w:b/>
          <w:kern w:val="0"/>
          <w:sz w:val="20"/>
          <w:szCs w:val="20"/>
        </w:rPr>
        <w:t>rate</w:t>
      </w:r>
      <w:r w:rsidR="00ED29E5">
        <w:rPr>
          <w:rFonts w:ascii="Times New Roman" w:eastAsia="等线" w:hAnsi="Times New Roman" w:cs="Times New Roman"/>
          <w:b/>
          <w:kern w:val="0"/>
          <w:sz w:val="20"/>
          <w:szCs w:val="20"/>
        </w:rPr>
        <w:t>s</w:t>
      </w:r>
      <w:r w:rsidRPr="00B02027">
        <w:rPr>
          <w:rFonts w:ascii="Times New Roman" w:eastAsia="等线" w:hAnsi="Times New Roman" w:cs="Times New Roman"/>
          <w:b/>
          <w:kern w:val="0"/>
          <w:sz w:val="20"/>
          <w:szCs w:val="20"/>
        </w:rPr>
        <w:t xml:space="preserve"> while reusing existing NR CP-OFDM generator.</w:t>
      </w:r>
    </w:p>
    <w:bookmarkEnd w:id="9"/>
    <w:p w14:paraId="48BCC137" w14:textId="77777777" w:rsidR="00B02027" w:rsidRPr="00B02027" w:rsidRDefault="00B02027" w:rsidP="00060D7A">
      <w:pPr>
        <w:widowControl/>
        <w:numPr>
          <w:ilvl w:val="0"/>
          <w:numId w:val="20"/>
        </w:numPr>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Opt-2: DFT-S-OFDM based MC-</w:t>
      </w:r>
      <w:r w:rsidRPr="00B02027">
        <w:rPr>
          <w:rFonts w:ascii="Times New Roman" w:eastAsia="宋体" w:hAnsi="Times New Roman" w:cs="Times New Roman" w:hint="eastAsia"/>
          <w:b/>
          <w:sz w:val="20"/>
          <w:szCs w:val="20"/>
        </w:rPr>
        <w:t>OOK</w:t>
      </w:r>
      <w:r w:rsidRPr="00B02027">
        <w:rPr>
          <w:rFonts w:ascii="Times New Roman" w:eastAsia="宋体" w:hAnsi="Times New Roman" w:cs="Times New Roman"/>
          <w:b/>
          <w:sz w:val="20"/>
          <w:szCs w:val="20"/>
        </w:rPr>
        <w:t xml:space="preserve"> (pre-DFT</w:t>
      </w:r>
      <w:r w:rsidRPr="00B02027">
        <w:rPr>
          <w:rFonts w:ascii="Times New Roman" w:eastAsia="宋体" w:hAnsi="Times New Roman" w:cs="Times New Roman" w:hint="eastAsia"/>
          <w:b/>
          <w:sz w:val="20"/>
          <w:szCs w:val="20"/>
        </w:rPr>
        <w:t>/</w:t>
      </w:r>
      <w:r w:rsidRPr="00B02027">
        <w:rPr>
          <w:rFonts w:ascii="Times New Roman" w:eastAsia="宋体" w:hAnsi="Times New Roman" w:cs="Times New Roman"/>
          <w:b/>
          <w:sz w:val="20"/>
          <w:szCs w:val="20"/>
        </w:rPr>
        <w:t>pre-Distortion before IFFT</w:t>
      </w:r>
      <w:proofErr w:type="gramStart"/>
      <w:r w:rsidRPr="00B02027">
        <w:rPr>
          <w:rFonts w:ascii="Times New Roman" w:eastAsia="宋体" w:hAnsi="Times New Roman" w:cs="Times New Roman"/>
          <w:b/>
          <w:sz w:val="20"/>
          <w:szCs w:val="20"/>
        </w:rPr>
        <w:t>) ,</w:t>
      </w:r>
      <w:proofErr w:type="gramEnd"/>
      <w:r w:rsidRPr="00B02027">
        <w:rPr>
          <w:rFonts w:ascii="Times New Roman" w:eastAsia="宋体" w:hAnsi="Times New Roman" w:cs="Times New Roman"/>
          <w:b/>
          <w:sz w:val="20"/>
          <w:szCs w:val="20"/>
        </w:rPr>
        <w:t xml:space="preserve"> i.e., M&gt;=1</w:t>
      </w:r>
    </w:p>
    <w:p w14:paraId="0C4D483B" w14:textId="77777777" w:rsidR="00B02027" w:rsidRPr="00B02027" w:rsidRDefault="00B02027" w:rsidP="00B02027">
      <w:pPr>
        <w:widowControl/>
        <w:adjustRightInd w:val="0"/>
        <w:snapToGrid w:val="0"/>
        <w:spacing w:beforeLines="50" w:before="120"/>
        <w:rPr>
          <w:rFonts w:ascii="Times New Roman" w:eastAsia="Times New Roman" w:hAnsi="Times New Roman" w:cs="Times New Roman"/>
          <w:kern w:val="0"/>
          <w:sz w:val="20"/>
          <w:szCs w:val="20"/>
          <w:lang w:eastAsia="en-US"/>
        </w:rPr>
      </w:pPr>
      <w:r w:rsidRPr="00B02027">
        <w:rPr>
          <w:rFonts w:ascii="Times New Roman" w:eastAsia="Times New Roman" w:hAnsi="Times New Roman" w:cs="Times New Roman"/>
          <w:kern w:val="0"/>
          <w:sz w:val="20"/>
          <w:szCs w:val="24"/>
          <w:lang w:eastAsia="en-US"/>
        </w:rPr>
        <w:t>In</w:t>
      </w:r>
      <w:r w:rsidRPr="00B02027">
        <w:rPr>
          <w:rFonts w:ascii="Times New Roman" w:eastAsia="Times New Roman" w:hAnsi="Times New Roman" w:cs="Times New Roman"/>
          <w:kern w:val="0"/>
          <w:sz w:val="20"/>
          <w:szCs w:val="20"/>
          <w:lang w:eastAsia="en-US"/>
        </w:rPr>
        <w:t xml:space="preserve"> </w:t>
      </w:r>
      <w:r w:rsidRPr="00B02027">
        <w:rPr>
          <w:rFonts w:ascii="Times New Roman" w:eastAsia="Times New Roman" w:hAnsi="Times New Roman" w:cs="Times New Roman"/>
          <w:kern w:val="0"/>
          <w:sz w:val="20"/>
          <w:szCs w:val="20"/>
          <w:lang w:eastAsia="en-US"/>
        </w:rPr>
        <w:fldChar w:fldCharType="begin"/>
      </w:r>
      <w:r w:rsidRPr="00B02027">
        <w:rPr>
          <w:rFonts w:ascii="Times New Roman" w:eastAsia="Times New Roman" w:hAnsi="Times New Roman" w:cs="Times New Roman"/>
          <w:kern w:val="0"/>
          <w:sz w:val="20"/>
          <w:szCs w:val="20"/>
          <w:lang w:eastAsia="en-US"/>
        </w:rPr>
        <w:instrText xml:space="preserve"> REF _Ref115038655 \r \h </w:instrText>
      </w:r>
      <w:r w:rsidRPr="00B02027">
        <w:rPr>
          <w:rFonts w:ascii="Times New Roman" w:eastAsia="Times New Roman" w:hAnsi="Times New Roman" w:cs="Times New Roman"/>
          <w:kern w:val="0"/>
          <w:sz w:val="20"/>
          <w:szCs w:val="20"/>
          <w:lang w:eastAsia="en-US"/>
        </w:rPr>
      </w:r>
      <w:r w:rsidRPr="00B02027">
        <w:rPr>
          <w:rFonts w:ascii="Times New Roman" w:eastAsia="Times New Roman" w:hAnsi="Times New Roman" w:cs="Times New Roman"/>
          <w:kern w:val="0"/>
          <w:sz w:val="20"/>
          <w:szCs w:val="20"/>
          <w:lang w:eastAsia="en-US"/>
        </w:rPr>
        <w:fldChar w:fldCharType="separate"/>
      </w:r>
      <w:r w:rsidRPr="00B02027">
        <w:rPr>
          <w:rFonts w:ascii="Times New Roman" w:eastAsia="Times New Roman" w:hAnsi="Times New Roman" w:cs="Times New Roman"/>
          <w:kern w:val="0"/>
          <w:sz w:val="20"/>
          <w:szCs w:val="20"/>
          <w:lang w:eastAsia="en-US"/>
        </w:rPr>
        <w:t>[5]</w:t>
      </w:r>
      <w:r w:rsidRPr="00B02027">
        <w:rPr>
          <w:rFonts w:ascii="Times New Roman" w:eastAsia="Times New Roman" w:hAnsi="Times New Roman" w:cs="Times New Roman"/>
          <w:kern w:val="0"/>
          <w:sz w:val="20"/>
          <w:szCs w:val="20"/>
          <w:lang w:eastAsia="en-US"/>
        </w:rPr>
        <w:fldChar w:fldCharType="end"/>
      </w:r>
      <w:r w:rsidRPr="00B02027">
        <w:rPr>
          <w:rFonts w:ascii="Times New Roman" w:eastAsia="Times New Roman" w:hAnsi="Times New Roman" w:cs="Times New Roman"/>
          <w:kern w:val="0"/>
          <w:sz w:val="20"/>
          <w:szCs w:val="20"/>
          <w:lang w:eastAsia="en-US"/>
        </w:rPr>
        <w:t>, another method to generate multiple on/off chips within one OFDM symbol is proposed. A binary sequence, corresponding to the expected OOK waveform, is input to a pre-processing module before IFFT. The pre-processing module can be a pre-DFT module or a pre-distortion module, depending on the input sequence length and the number of REs allocated in frequency domain. The principle of this option is quite similar to DFT-S-OFDM for NR uplink channels, and the impact on the OFDM generator can be minimized.</w:t>
      </w:r>
    </w:p>
    <w:p w14:paraId="0BD8AC78" w14:textId="77777777" w:rsidR="00B02027" w:rsidRPr="00B02027" w:rsidRDefault="00B02027" w:rsidP="00B02027">
      <w:pPr>
        <w:widowControl/>
        <w:adjustRightInd w:val="0"/>
        <w:snapToGrid w:val="0"/>
        <w:spacing w:beforeLines="50" w:before="120"/>
        <w:rPr>
          <w:rFonts w:ascii="CG Times (WN)" w:eastAsia="Times New Roman" w:hAnsi="CG Times (WN)" w:cs="Times New Roman"/>
          <w:kern w:val="0"/>
          <w:sz w:val="20"/>
          <w:szCs w:val="24"/>
          <w:lang w:eastAsia="en-US"/>
        </w:rPr>
      </w:pPr>
      <w:r w:rsidRPr="00B02027">
        <w:rPr>
          <w:rFonts w:ascii="CG Times (WN)" w:eastAsia="Times New Roman" w:hAnsi="CG Times (WN)" w:cs="Times New Roman"/>
          <w:kern w:val="0"/>
          <w:sz w:val="20"/>
          <w:szCs w:val="24"/>
          <w:lang w:eastAsia="en-US"/>
        </w:rPr>
        <w:object w:dxaOrig="8125" w:dyaOrig="4273" w14:anchorId="75DE7566">
          <v:shape id="_x0000_i1027" type="#_x0000_t75" style="width:215.3pt;height:112.8pt" o:ole="">
            <v:imagedata r:id="rId9" o:title=""/>
          </v:shape>
          <o:OLEObject Type="Embed" ProgID="Visio.Drawing.15" ShapeID="_x0000_i1027" DrawAspect="Content" ObjectID="_1738177762" r:id="rId10"/>
        </w:object>
      </w:r>
      <w:r w:rsidRPr="00B02027">
        <w:rPr>
          <w:rFonts w:ascii="CG Times (WN)" w:eastAsia="Times New Roman" w:hAnsi="CG Times (WN)" w:cs="Times New Roman"/>
          <w:kern w:val="0"/>
          <w:sz w:val="20"/>
          <w:szCs w:val="24"/>
          <w:lang w:eastAsia="en-US"/>
        </w:rPr>
        <w:object w:dxaOrig="8161" w:dyaOrig="4260" w14:anchorId="724AB4FA">
          <v:shape id="_x0000_i1028" type="#_x0000_t75" style="width:223.2pt;height:117.15pt" o:ole="">
            <v:imagedata r:id="rId11" o:title=""/>
          </v:shape>
          <o:OLEObject Type="Embed" ProgID="Visio.Drawing.15" ShapeID="_x0000_i1028" DrawAspect="Content" ObjectID="_1738177763" r:id="rId12"/>
        </w:object>
      </w:r>
    </w:p>
    <w:p w14:paraId="125D3171" w14:textId="77777777" w:rsidR="00B02027" w:rsidRPr="00B02027" w:rsidRDefault="00B02027" w:rsidP="00B02027">
      <w:pPr>
        <w:widowControl/>
        <w:adjustRightInd w:val="0"/>
        <w:snapToGrid w:val="0"/>
        <w:spacing w:beforeLines="50" w:before="120"/>
        <w:jc w:val="center"/>
        <w:rPr>
          <w:rFonts w:ascii="Times New Roman" w:eastAsia="Times New Roman" w:hAnsi="Times New Roman" w:cs="Times New Roman"/>
          <w:kern w:val="0"/>
          <w:sz w:val="20"/>
          <w:szCs w:val="20"/>
          <w:lang w:eastAsia="en-US"/>
        </w:rPr>
      </w:pPr>
      <w:bookmarkStart w:id="10" w:name="_Ref127520431"/>
      <w:r w:rsidRPr="00B02027">
        <w:rPr>
          <w:rFonts w:ascii="Times New Roman" w:eastAsia="等线" w:hAnsi="Times New Roman" w:cs="Times New Roman"/>
          <w:b/>
          <w:kern w:val="0"/>
          <w:sz w:val="20"/>
          <w:szCs w:val="20"/>
          <w:lang w:val="en-GB"/>
        </w:rPr>
        <w:t xml:space="preserve">Figure </w:t>
      </w:r>
      <w:r w:rsidRPr="00B02027">
        <w:rPr>
          <w:rFonts w:ascii="Times New Roman" w:eastAsia="Times New Roman" w:hAnsi="Times New Roman" w:cs="Times New Roman"/>
          <w:b/>
          <w:kern w:val="0"/>
          <w:sz w:val="20"/>
          <w:szCs w:val="20"/>
          <w:lang w:eastAsia="en-US"/>
        </w:rPr>
        <w:fldChar w:fldCharType="begin"/>
      </w:r>
      <w:r w:rsidRPr="00B02027">
        <w:rPr>
          <w:rFonts w:ascii="Times New Roman" w:eastAsia="Times New Roman" w:hAnsi="Times New Roman" w:cs="Times New Roman"/>
          <w:b/>
          <w:kern w:val="0"/>
          <w:sz w:val="20"/>
          <w:szCs w:val="20"/>
          <w:lang w:eastAsia="en-US"/>
        </w:rPr>
        <w:instrText xml:space="preserve"> SEQ Figure \* ARABIC </w:instrText>
      </w:r>
      <w:r w:rsidRPr="00B02027">
        <w:rPr>
          <w:rFonts w:ascii="Times New Roman" w:eastAsia="Times New Roman" w:hAnsi="Times New Roman" w:cs="Times New Roman"/>
          <w:b/>
          <w:kern w:val="0"/>
          <w:sz w:val="20"/>
          <w:szCs w:val="20"/>
          <w:lang w:eastAsia="en-US"/>
        </w:rPr>
        <w:fldChar w:fldCharType="separate"/>
      </w:r>
      <w:r w:rsidRPr="00B02027">
        <w:rPr>
          <w:rFonts w:ascii="Times New Roman" w:eastAsia="Times New Roman" w:hAnsi="Times New Roman" w:cs="Times New Roman"/>
          <w:b/>
          <w:noProof/>
          <w:kern w:val="0"/>
          <w:sz w:val="20"/>
          <w:szCs w:val="20"/>
          <w:lang w:eastAsia="en-US"/>
        </w:rPr>
        <w:t>3</w:t>
      </w:r>
      <w:r w:rsidRPr="00B02027">
        <w:rPr>
          <w:rFonts w:ascii="Times New Roman" w:eastAsia="Times New Roman" w:hAnsi="Times New Roman" w:cs="Times New Roman"/>
          <w:b/>
          <w:kern w:val="0"/>
          <w:sz w:val="20"/>
          <w:szCs w:val="20"/>
          <w:lang w:eastAsia="en-US"/>
        </w:rPr>
        <w:fldChar w:fldCharType="end"/>
      </w:r>
      <w:bookmarkEnd w:id="10"/>
      <w:r w:rsidRPr="00B02027">
        <w:rPr>
          <w:rFonts w:ascii="Times New Roman" w:eastAsia="Times New Roman" w:hAnsi="Times New Roman" w:cs="Times New Roman"/>
          <w:b/>
          <w:kern w:val="0"/>
          <w:sz w:val="20"/>
          <w:szCs w:val="20"/>
          <w:lang w:eastAsia="en-US"/>
        </w:rPr>
        <w:t>. pre-DFT, pre-Distortion before IFFT for MC-OOK generation</w:t>
      </w:r>
    </w:p>
    <w:p w14:paraId="1C3E7839" w14:textId="0009CA2D" w:rsidR="00B02027" w:rsidRPr="00B02027" w:rsidRDefault="00B02027" w:rsidP="00B02027">
      <w:pPr>
        <w:widowControl/>
        <w:adjustRightInd w:val="0"/>
        <w:snapToGrid w:val="0"/>
        <w:spacing w:beforeLines="50" w:before="120"/>
        <w:rPr>
          <w:rFonts w:ascii="Times New Roman" w:eastAsia="宋体" w:hAnsi="Times New Roman" w:cs="Times New Roman"/>
          <w:b/>
          <w:kern w:val="0"/>
          <w:sz w:val="20"/>
          <w:szCs w:val="24"/>
        </w:rPr>
      </w:pPr>
      <w:bookmarkStart w:id="11" w:name="OB4"/>
      <w:r w:rsidRPr="00B02027">
        <w:rPr>
          <w:rFonts w:ascii="Times New Roman" w:eastAsia="MS Mincho" w:hAnsi="Times New Roman" w:cs="Times New Roman"/>
          <w:b/>
          <w:kern w:val="0"/>
          <w:sz w:val="20"/>
          <w:szCs w:val="24"/>
          <w:lang w:eastAsia="en-US"/>
        </w:rPr>
        <w:t xml:space="preserve">Observation </w:t>
      </w:r>
      <w:r w:rsidRPr="00B02027">
        <w:rPr>
          <w:rFonts w:ascii="Times New Roman" w:eastAsia="MS Mincho" w:hAnsi="Times New Roman" w:cs="Times New Roman"/>
          <w:b/>
          <w:kern w:val="0"/>
          <w:sz w:val="20"/>
          <w:szCs w:val="24"/>
          <w:lang w:eastAsia="en-US"/>
        </w:rPr>
        <w:fldChar w:fldCharType="begin"/>
      </w:r>
      <w:r w:rsidRPr="00B02027">
        <w:rPr>
          <w:rFonts w:ascii="Times New Roman" w:eastAsia="MS Mincho" w:hAnsi="Times New Roman" w:cs="Times New Roman"/>
          <w:b/>
          <w:kern w:val="0"/>
          <w:sz w:val="20"/>
          <w:szCs w:val="24"/>
          <w:lang w:eastAsia="en-US"/>
        </w:rPr>
        <w:instrText xml:space="preserve"> SEQ Observation \* ARABIC </w:instrText>
      </w:r>
      <w:r w:rsidRPr="00B02027">
        <w:rPr>
          <w:rFonts w:ascii="Times New Roman" w:eastAsia="MS Mincho" w:hAnsi="Times New Roman" w:cs="Times New Roman"/>
          <w:b/>
          <w:kern w:val="0"/>
          <w:sz w:val="20"/>
          <w:szCs w:val="24"/>
          <w:lang w:eastAsia="en-US"/>
        </w:rPr>
        <w:fldChar w:fldCharType="separate"/>
      </w:r>
      <w:r w:rsidRPr="00B02027">
        <w:rPr>
          <w:rFonts w:ascii="Times New Roman" w:eastAsia="MS Mincho" w:hAnsi="Times New Roman" w:cs="Times New Roman"/>
          <w:b/>
          <w:noProof/>
          <w:kern w:val="0"/>
          <w:sz w:val="20"/>
          <w:szCs w:val="24"/>
          <w:lang w:eastAsia="en-US"/>
        </w:rPr>
        <w:t>4</w:t>
      </w:r>
      <w:r w:rsidRPr="00B02027">
        <w:rPr>
          <w:rFonts w:ascii="Times New Roman" w:eastAsia="MS Mincho" w:hAnsi="Times New Roman" w:cs="Times New Roman"/>
          <w:b/>
          <w:kern w:val="0"/>
          <w:sz w:val="20"/>
          <w:szCs w:val="24"/>
          <w:lang w:eastAsia="en-US"/>
        </w:rPr>
        <w:fldChar w:fldCharType="end"/>
      </w:r>
      <w:r w:rsidRPr="00B02027">
        <w:rPr>
          <w:rFonts w:ascii="Times New Roman" w:eastAsia="宋体" w:hAnsi="Times New Roman" w:cs="Times New Roman"/>
          <w:b/>
          <w:kern w:val="0"/>
          <w:sz w:val="20"/>
          <w:szCs w:val="24"/>
        </w:rPr>
        <w:t xml:space="preserve">: OOK waveforms can be generated by </w:t>
      </w:r>
      <w:r w:rsidRPr="00B02027">
        <w:rPr>
          <w:rFonts w:ascii="Times New Roman" w:eastAsia="Times New Roman" w:hAnsi="Times New Roman" w:cs="Times New Roman"/>
          <w:b/>
          <w:kern w:val="0"/>
          <w:sz w:val="20"/>
          <w:szCs w:val="20"/>
          <w:lang w:eastAsia="en-US"/>
        </w:rPr>
        <w:t>pre-DFT</w:t>
      </w:r>
      <w:r>
        <w:rPr>
          <w:rFonts w:ascii="Times New Roman" w:eastAsia="Times New Roman" w:hAnsi="Times New Roman" w:cs="Times New Roman"/>
          <w:b/>
          <w:kern w:val="0"/>
          <w:sz w:val="20"/>
          <w:szCs w:val="20"/>
          <w:lang w:eastAsia="en-US"/>
        </w:rPr>
        <w:t>/</w:t>
      </w:r>
      <w:r w:rsidRPr="00B02027">
        <w:rPr>
          <w:rFonts w:ascii="Times New Roman" w:eastAsia="Times New Roman" w:hAnsi="Times New Roman" w:cs="Times New Roman"/>
          <w:b/>
          <w:kern w:val="0"/>
          <w:sz w:val="20"/>
          <w:szCs w:val="20"/>
          <w:lang w:eastAsia="en-US"/>
        </w:rPr>
        <w:t>pre-Distortion before IFFT</w:t>
      </w:r>
    </w:p>
    <w:p w14:paraId="2396D0B7" w14:textId="77777777" w:rsidR="00B02027" w:rsidRPr="00B02027" w:rsidRDefault="00B02027" w:rsidP="00060D7A">
      <w:pPr>
        <w:widowControl/>
        <w:numPr>
          <w:ilvl w:val="1"/>
          <w:numId w:val="28"/>
        </w:numPr>
        <w:adjustRightInd w:val="0"/>
        <w:snapToGrid w:val="0"/>
        <w:jc w:val="left"/>
        <w:rPr>
          <w:rFonts w:ascii="Times New Roman" w:eastAsia="宋体" w:hAnsi="Times New Roman" w:cs="Times New Roman"/>
          <w:b/>
          <w:sz w:val="20"/>
          <w:szCs w:val="20"/>
        </w:rPr>
      </w:pPr>
      <w:proofErr w:type="spellStart"/>
      <w:r w:rsidRPr="00B02027">
        <w:rPr>
          <w:rFonts w:ascii="Times New Roman" w:eastAsia="宋体" w:hAnsi="Times New Roman" w:cs="Times New Roman"/>
          <w:b/>
          <w:sz w:val="20"/>
          <w:szCs w:val="20"/>
        </w:rPr>
        <w:t>A</w:t>
      </w:r>
      <w:proofErr w:type="spellEnd"/>
      <w:r w:rsidRPr="00B02027">
        <w:rPr>
          <w:rFonts w:ascii="Times New Roman" w:eastAsia="宋体" w:hAnsi="Times New Roman" w:cs="Times New Roman"/>
          <w:b/>
          <w:sz w:val="20"/>
          <w:szCs w:val="20"/>
        </w:rPr>
        <w:t xml:space="preserve"> </w:t>
      </w:r>
      <w:r w:rsidRPr="00B02027">
        <w:rPr>
          <w:rFonts w:ascii="Times New Roman" w:eastAsia="宋体" w:hAnsi="Times New Roman" w:cs="Times New Roman" w:hint="eastAsia"/>
          <w:b/>
          <w:sz w:val="20"/>
          <w:szCs w:val="20"/>
        </w:rPr>
        <w:t>o</w:t>
      </w:r>
      <w:r w:rsidRPr="00B02027">
        <w:rPr>
          <w:rFonts w:ascii="Times New Roman" w:eastAsia="宋体" w:hAnsi="Times New Roman" w:cs="Times New Roman"/>
          <w:b/>
          <w:sz w:val="20"/>
          <w:szCs w:val="20"/>
        </w:rPr>
        <w:t>n/off time domain sequence is inputted to a pre-DFT</w:t>
      </w:r>
      <w:r w:rsidRPr="00B02027">
        <w:rPr>
          <w:rFonts w:ascii="Times New Roman" w:eastAsia="宋体" w:hAnsi="Times New Roman" w:cs="Times New Roman" w:hint="eastAsia"/>
          <w:b/>
          <w:sz w:val="20"/>
          <w:szCs w:val="20"/>
        </w:rPr>
        <w:t>/</w:t>
      </w:r>
      <w:r w:rsidRPr="00B02027">
        <w:rPr>
          <w:rFonts w:ascii="Times New Roman" w:eastAsia="宋体" w:hAnsi="Times New Roman" w:cs="Times New Roman"/>
          <w:b/>
          <w:sz w:val="20"/>
          <w:szCs w:val="20"/>
        </w:rPr>
        <w:t>pre-Distortion before IFFT.</w:t>
      </w:r>
    </w:p>
    <w:bookmarkEnd w:id="11"/>
    <w:p w14:paraId="6BD1C42F" w14:textId="56244444" w:rsidR="00B02027" w:rsidRPr="00B02027" w:rsidRDefault="00B02027" w:rsidP="00B02027">
      <w:pPr>
        <w:widowControl/>
        <w:adjustRightInd w:val="0"/>
        <w:snapToGrid w:val="0"/>
        <w:spacing w:beforeLines="50" w:before="120"/>
        <w:rPr>
          <w:rFonts w:ascii="Times New Roman" w:eastAsia="等线" w:hAnsi="Times New Roman" w:cs="Times New Roman"/>
          <w:kern w:val="0"/>
          <w:sz w:val="20"/>
          <w:szCs w:val="20"/>
        </w:rPr>
      </w:pPr>
      <w:r w:rsidRPr="00B02027">
        <w:rPr>
          <w:rFonts w:ascii="Times New Roman" w:eastAsia="等线" w:hAnsi="Times New Roman" w:cs="Times New Roman"/>
          <w:kern w:val="0"/>
          <w:sz w:val="20"/>
          <w:szCs w:val="20"/>
        </w:rPr>
        <w:t xml:space="preserve">Similar to the DFT-S-OFDM, single frequency properties can be observed for signal generated in this option. As shown in </w:t>
      </w:r>
      <w:r w:rsidRPr="00B02027">
        <w:rPr>
          <w:rFonts w:ascii="Times New Roman" w:eastAsia="等线" w:hAnsi="Times New Roman" w:cs="Times New Roman"/>
          <w:kern w:val="0"/>
          <w:sz w:val="20"/>
          <w:szCs w:val="20"/>
        </w:rPr>
        <w:fldChar w:fldCharType="begin"/>
      </w:r>
      <w:r w:rsidRPr="00B02027">
        <w:rPr>
          <w:rFonts w:ascii="Times New Roman" w:eastAsia="等线" w:hAnsi="Times New Roman" w:cs="Times New Roman"/>
          <w:kern w:val="0"/>
          <w:sz w:val="20"/>
          <w:szCs w:val="20"/>
        </w:rPr>
        <w:instrText xml:space="preserve"> REF _Ref127520512 \h </w:instrText>
      </w:r>
      <w:r w:rsidRPr="00B02027">
        <w:rPr>
          <w:rFonts w:ascii="Times New Roman" w:eastAsia="等线" w:hAnsi="Times New Roman" w:cs="Times New Roman"/>
          <w:kern w:val="0"/>
          <w:sz w:val="20"/>
          <w:szCs w:val="20"/>
        </w:rPr>
      </w:r>
      <w:r w:rsidRPr="00B02027">
        <w:rPr>
          <w:rFonts w:ascii="Times New Roman" w:eastAsia="等线" w:hAnsi="Times New Roman" w:cs="Times New Roman"/>
          <w:kern w:val="0"/>
          <w:sz w:val="20"/>
          <w:szCs w:val="20"/>
        </w:rPr>
        <w:fldChar w:fldCharType="separate"/>
      </w:r>
      <w:r w:rsidRPr="00B02027">
        <w:rPr>
          <w:rFonts w:ascii="Times New Roman" w:eastAsia="等线" w:hAnsi="Times New Roman" w:cs="Times New Roman"/>
          <w:b/>
          <w:kern w:val="0"/>
          <w:sz w:val="20"/>
          <w:szCs w:val="20"/>
          <w:lang w:val="en-GB"/>
        </w:rPr>
        <w:t xml:space="preserve">Figure </w:t>
      </w:r>
      <w:r w:rsidRPr="00B02027">
        <w:rPr>
          <w:rFonts w:ascii="Times New Roman" w:eastAsia="Times New Roman" w:hAnsi="Times New Roman" w:cs="Times New Roman"/>
          <w:b/>
          <w:noProof/>
          <w:kern w:val="0"/>
          <w:sz w:val="20"/>
          <w:szCs w:val="20"/>
          <w:lang w:eastAsia="en-US"/>
        </w:rPr>
        <w:t>4</w:t>
      </w:r>
      <w:r w:rsidRPr="00B02027">
        <w:rPr>
          <w:rFonts w:ascii="Times New Roman" w:eastAsia="等线" w:hAnsi="Times New Roman" w:cs="Times New Roman"/>
          <w:kern w:val="0"/>
          <w:sz w:val="20"/>
          <w:szCs w:val="20"/>
        </w:rPr>
        <w:fldChar w:fldCharType="end"/>
      </w:r>
      <w:r w:rsidRPr="00B02027">
        <w:rPr>
          <w:rFonts w:ascii="Times New Roman" w:eastAsia="等线" w:hAnsi="Times New Roman" w:cs="Times New Roman"/>
          <w:kern w:val="0"/>
          <w:sz w:val="20"/>
          <w:szCs w:val="20"/>
        </w:rPr>
        <w:t xml:space="preserve">, the power spectrum density in frequency domain is centralized in a far narrower bandwidth than </w:t>
      </w:r>
      <w:proofErr w:type="spellStart"/>
      <w:r w:rsidRPr="00B02027">
        <w:rPr>
          <w:rFonts w:ascii="Times New Roman" w:eastAsia="等线" w:hAnsi="Times New Roman" w:cs="Times New Roman"/>
          <w:kern w:val="0"/>
          <w:sz w:val="20"/>
          <w:szCs w:val="20"/>
        </w:rPr>
        <w:t>the</w:t>
      </w:r>
      <w:proofErr w:type="spellEnd"/>
      <w:r w:rsidRPr="00B02027">
        <w:rPr>
          <w:rFonts w:ascii="Times New Roman" w:eastAsia="等线" w:hAnsi="Times New Roman" w:cs="Times New Roman"/>
          <w:kern w:val="0"/>
          <w:sz w:val="20"/>
          <w:szCs w:val="20"/>
        </w:rPr>
        <w:t xml:space="preserve"> actually allocated</w:t>
      </w:r>
      <w:r w:rsidR="0081290F">
        <w:rPr>
          <w:rFonts w:ascii="Times New Roman" w:eastAsia="等线" w:hAnsi="Times New Roman" w:cs="Times New Roman"/>
          <w:kern w:val="0"/>
          <w:sz w:val="20"/>
          <w:szCs w:val="20"/>
        </w:rPr>
        <w:t xml:space="preserve"> </w:t>
      </w:r>
      <w:r w:rsidRPr="00B02027">
        <w:rPr>
          <w:rFonts w:ascii="Times New Roman" w:eastAsia="等线" w:hAnsi="Times New Roman" w:cs="Times New Roman"/>
          <w:kern w:val="0"/>
          <w:sz w:val="20"/>
          <w:szCs w:val="20"/>
        </w:rPr>
        <w:t xml:space="preserve">bandwidth. </w:t>
      </w:r>
      <w:r w:rsidRPr="00B02027">
        <w:rPr>
          <w:rFonts w:ascii="Times New Roman" w:eastAsia="等线" w:hAnsi="Times New Roman" w:cs="Times New Roman" w:hint="eastAsia"/>
          <w:kern w:val="0"/>
          <w:sz w:val="20"/>
          <w:szCs w:val="20"/>
        </w:rPr>
        <w:t>As</w:t>
      </w:r>
      <w:r w:rsidRPr="00B02027">
        <w:rPr>
          <w:rFonts w:ascii="Times New Roman" w:eastAsia="等线" w:hAnsi="Times New Roman" w:cs="Times New Roman"/>
          <w:kern w:val="0"/>
          <w:sz w:val="20"/>
          <w:szCs w:val="20"/>
        </w:rPr>
        <w:t xml:space="preserve"> </w:t>
      </w:r>
      <w:r w:rsidRPr="00B02027">
        <w:rPr>
          <w:rFonts w:ascii="Times New Roman" w:eastAsia="等线" w:hAnsi="Times New Roman" w:cs="Times New Roman" w:hint="eastAsia"/>
          <w:kern w:val="0"/>
          <w:sz w:val="20"/>
          <w:szCs w:val="20"/>
        </w:rPr>
        <w:t>shown</w:t>
      </w:r>
      <w:r w:rsidRPr="00B02027">
        <w:rPr>
          <w:rFonts w:ascii="Times New Roman" w:eastAsia="等线" w:hAnsi="Times New Roman" w:cs="Times New Roman"/>
          <w:kern w:val="0"/>
          <w:sz w:val="20"/>
          <w:szCs w:val="20"/>
        </w:rPr>
        <w:t xml:space="preserve"> </w:t>
      </w:r>
      <w:r w:rsidRPr="00B02027">
        <w:rPr>
          <w:rFonts w:ascii="Times New Roman" w:eastAsia="等线" w:hAnsi="Times New Roman" w:cs="Times New Roman" w:hint="eastAsia"/>
          <w:kern w:val="0"/>
          <w:sz w:val="20"/>
          <w:szCs w:val="20"/>
        </w:rPr>
        <w:t>in</w:t>
      </w:r>
      <w:r w:rsidRPr="00B02027">
        <w:rPr>
          <w:rFonts w:ascii="Times New Roman" w:eastAsia="等线" w:hAnsi="Times New Roman" w:cs="Times New Roman"/>
          <w:kern w:val="0"/>
          <w:sz w:val="20"/>
          <w:szCs w:val="20"/>
        </w:rPr>
        <w:t xml:space="preserve"> following figure, for a </w:t>
      </w:r>
      <w:r w:rsidRPr="00B02027">
        <w:rPr>
          <w:rFonts w:ascii="Times New Roman" w:eastAsia="等线" w:hAnsi="Times New Roman" w:cs="Times New Roman" w:hint="eastAsia"/>
          <w:kern w:val="0"/>
          <w:sz w:val="20"/>
          <w:szCs w:val="20"/>
        </w:rPr>
        <w:t>LP-WUS</w:t>
      </w:r>
      <w:r w:rsidRPr="00B02027">
        <w:rPr>
          <w:rFonts w:ascii="Times New Roman" w:eastAsia="等线" w:hAnsi="Times New Roman" w:cs="Times New Roman"/>
          <w:kern w:val="0"/>
          <w:sz w:val="20"/>
          <w:szCs w:val="20"/>
        </w:rPr>
        <w:t xml:space="preserve"> </w:t>
      </w:r>
      <w:r w:rsidRPr="00B02027">
        <w:rPr>
          <w:rFonts w:ascii="Times New Roman" w:eastAsia="等线" w:hAnsi="Times New Roman" w:cs="Times New Roman" w:hint="eastAsia"/>
          <w:kern w:val="0"/>
          <w:sz w:val="20"/>
          <w:szCs w:val="20"/>
        </w:rPr>
        <w:t>with</w:t>
      </w:r>
      <w:r w:rsidRPr="00B02027">
        <w:rPr>
          <w:rFonts w:ascii="Times New Roman" w:eastAsia="等线" w:hAnsi="Times New Roman" w:cs="Times New Roman"/>
          <w:kern w:val="0"/>
          <w:sz w:val="20"/>
          <w:szCs w:val="20"/>
        </w:rPr>
        <w:t xml:space="preserve"> 144 </w:t>
      </w:r>
      <w:r w:rsidRPr="00B02027">
        <w:rPr>
          <w:rFonts w:ascii="Times New Roman" w:eastAsia="等线" w:hAnsi="Times New Roman" w:cs="Times New Roman" w:hint="eastAsia"/>
          <w:kern w:val="0"/>
          <w:sz w:val="20"/>
          <w:szCs w:val="20"/>
        </w:rPr>
        <w:t>R</w:t>
      </w:r>
      <w:r w:rsidRPr="00B02027">
        <w:rPr>
          <w:rFonts w:ascii="Times New Roman" w:eastAsia="等线" w:hAnsi="Times New Roman" w:cs="Times New Roman"/>
          <w:kern w:val="0"/>
          <w:sz w:val="20"/>
          <w:szCs w:val="20"/>
        </w:rPr>
        <w:t>E</w:t>
      </w:r>
      <w:r w:rsidRPr="00B02027">
        <w:rPr>
          <w:rFonts w:ascii="Times New Roman" w:eastAsia="等线" w:hAnsi="Times New Roman" w:cs="Times New Roman" w:hint="eastAsia"/>
          <w:kern w:val="0"/>
          <w:sz w:val="20"/>
          <w:szCs w:val="20"/>
        </w:rPr>
        <w:t>s</w:t>
      </w:r>
      <w:r w:rsidRPr="00B02027">
        <w:rPr>
          <w:rFonts w:ascii="Times New Roman" w:eastAsia="等线" w:hAnsi="Times New Roman" w:cs="Times New Roman"/>
          <w:kern w:val="0"/>
          <w:sz w:val="20"/>
          <w:szCs w:val="20"/>
        </w:rPr>
        <w:t xml:space="preserve">, the power is centralized within about 20 </w:t>
      </w:r>
      <w:proofErr w:type="spellStart"/>
      <w:r w:rsidRPr="00B02027">
        <w:rPr>
          <w:rFonts w:ascii="Times New Roman" w:eastAsia="等线" w:hAnsi="Times New Roman" w:cs="Times New Roman"/>
          <w:kern w:val="0"/>
          <w:sz w:val="20"/>
          <w:szCs w:val="20"/>
        </w:rPr>
        <w:t>REs.</w:t>
      </w:r>
      <w:proofErr w:type="spellEnd"/>
    </w:p>
    <w:p w14:paraId="696038C1" w14:textId="77777777" w:rsidR="00B02027" w:rsidRPr="00B02027" w:rsidRDefault="00B02027" w:rsidP="00B02027">
      <w:pPr>
        <w:widowControl/>
        <w:adjustRightInd w:val="0"/>
        <w:snapToGrid w:val="0"/>
        <w:spacing w:beforeLines="50" w:before="120"/>
        <w:rPr>
          <w:rFonts w:ascii="Times New Roman" w:eastAsia="等线" w:hAnsi="Times New Roman" w:cs="Times New Roman"/>
          <w:kern w:val="0"/>
          <w:sz w:val="20"/>
          <w:szCs w:val="20"/>
          <w:lang w:eastAsia="en-US"/>
        </w:rPr>
      </w:pPr>
      <w:r w:rsidRPr="00B02027">
        <w:rPr>
          <w:rFonts w:ascii="Times New Roman" w:eastAsia="等线" w:hAnsi="Times New Roman" w:cs="Times New Roman"/>
          <w:kern w:val="0"/>
          <w:sz w:val="20"/>
          <w:szCs w:val="20"/>
        </w:rPr>
        <w:t xml:space="preserve">The number of segments (i.e., bits/chips) </w:t>
      </w:r>
      <w:r w:rsidRPr="00B02027">
        <w:rPr>
          <w:rFonts w:ascii="Times New Roman" w:eastAsia="等线" w:hAnsi="Times New Roman" w:cs="Times New Roman" w:hint="eastAsia"/>
          <w:kern w:val="0"/>
          <w:sz w:val="20"/>
          <w:szCs w:val="20"/>
        </w:rPr>
        <w:t>M</w:t>
      </w:r>
      <w:r w:rsidRPr="00B02027">
        <w:rPr>
          <w:rFonts w:ascii="Times New Roman" w:eastAsia="等线" w:hAnsi="Times New Roman" w:cs="Times New Roman"/>
          <w:kern w:val="0"/>
          <w:sz w:val="20"/>
          <w:szCs w:val="20"/>
        </w:rPr>
        <w:t xml:space="preserve"> that can be transmitted in one OFDM symbol, should be determined by the expected data rate, coverage, and overhead.</w:t>
      </w:r>
    </w:p>
    <w:p w14:paraId="2B6E43B8" w14:textId="77777777" w:rsidR="00B02027" w:rsidRPr="00B02027" w:rsidRDefault="00B02027" w:rsidP="00B02027">
      <w:pPr>
        <w:jc w:val="center"/>
        <w:rPr>
          <w:rFonts w:ascii="Times New Roman" w:eastAsia="宋体" w:hAnsi="Times New Roman" w:cs="Times New Roman"/>
          <w:b/>
          <w:sz w:val="20"/>
          <w:szCs w:val="20"/>
        </w:rPr>
      </w:pPr>
      <w:r w:rsidRPr="00B02027">
        <w:rPr>
          <w:rFonts w:ascii="Times New Roman" w:eastAsia="宋体" w:hAnsi="Times New Roman" w:cs="Times New Roman"/>
          <w:b/>
          <w:noProof/>
          <w:sz w:val="20"/>
          <w:szCs w:val="20"/>
        </w:rPr>
        <w:drawing>
          <wp:inline distT="0" distB="0" distL="0" distR="0" wp14:anchorId="64783176" wp14:editId="720E5853">
            <wp:extent cx="4262400" cy="3200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2400" cy="3200400"/>
                    </a:xfrm>
                    <a:prstGeom prst="rect">
                      <a:avLst/>
                    </a:prstGeom>
                    <a:noFill/>
                    <a:ln>
                      <a:noFill/>
                    </a:ln>
                  </pic:spPr>
                </pic:pic>
              </a:graphicData>
            </a:graphic>
          </wp:inline>
        </w:drawing>
      </w:r>
      <w:r w:rsidRPr="00B02027" w:rsidDel="0059691B">
        <w:rPr>
          <w:rFonts w:ascii="Times New Roman" w:eastAsia="宋体" w:hAnsi="Times New Roman" w:cs="Times New Roman"/>
          <w:b/>
          <w:sz w:val="20"/>
          <w:szCs w:val="20"/>
        </w:rPr>
        <w:t xml:space="preserve"> </w:t>
      </w:r>
    </w:p>
    <w:p w14:paraId="4028AA22" w14:textId="77777777" w:rsidR="00B02027" w:rsidRPr="00B02027" w:rsidRDefault="00B02027" w:rsidP="00B02027">
      <w:pPr>
        <w:widowControl/>
        <w:jc w:val="center"/>
        <w:rPr>
          <w:rFonts w:ascii="Times New Roman" w:eastAsia="微软雅黑" w:hAnsi="Times New Roman" w:cs="Times New Roman"/>
          <w:bCs/>
          <w:iCs/>
          <w:kern w:val="0"/>
          <w:sz w:val="28"/>
          <w:szCs w:val="28"/>
          <w:lang w:eastAsia="en-US"/>
        </w:rPr>
      </w:pPr>
      <w:bookmarkStart w:id="12" w:name="_Ref127520512"/>
      <w:r w:rsidRPr="00B02027">
        <w:rPr>
          <w:rFonts w:ascii="Times New Roman" w:eastAsia="等线" w:hAnsi="Times New Roman" w:cs="Times New Roman"/>
          <w:b/>
          <w:kern w:val="0"/>
          <w:sz w:val="20"/>
          <w:szCs w:val="20"/>
          <w:lang w:val="en-GB"/>
        </w:rPr>
        <w:t xml:space="preserve">Figure </w:t>
      </w:r>
      <w:r w:rsidRPr="00B02027">
        <w:rPr>
          <w:rFonts w:ascii="Times New Roman" w:eastAsia="Times New Roman" w:hAnsi="Times New Roman" w:cs="Times New Roman"/>
          <w:b/>
          <w:kern w:val="0"/>
          <w:sz w:val="20"/>
          <w:szCs w:val="20"/>
          <w:lang w:eastAsia="en-US"/>
        </w:rPr>
        <w:fldChar w:fldCharType="begin"/>
      </w:r>
      <w:r w:rsidRPr="00B02027">
        <w:rPr>
          <w:rFonts w:ascii="Times New Roman" w:eastAsia="Times New Roman" w:hAnsi="Times New Roman" w:cs="Times New Roman"/>
          <w:b/>
          <w:kern w:val="0"/>
          <w:sz w:val="20"/>
          <w:szCs w:val="20"/>
          <w:lang w:eastAsia="en-US"/>
        </w:rPr>
        <w:instrText xml:space="preserve"> SEQ Figure \* ARABIC </w:instrText>
      </w:r>
      <w:r w:rsidRPr="00B02027">
        <w:rPr>
          <w:rFonts w:ascii="Times New Roman" w:eastAsia="Times New Roman" w:hAnsi="Times New Roman" w:cs="Times New Roman"/>
          <w:b/>
          <w:kern w:val="0"/>
          <w:sz w:val="20"/>
          <w:szCs w:val="20"/>
          <w:lang w:eastAsia="en-US"/>
        </w:rPr>
        <w:fldChar w:fldCharType="separate"/>
      </w:r>
      <w:r w:rsidRPr="00B02027">
        <w:rPr>
          <w:rFonts w:ascii="Times New Roman" w:eastAsia="Times New Roman" w:hAnsi="Times New Roman" w:cs="Times New Roman"/>
          <w:b/>
          <w:noProof/>
          <w:kern w:val="0"/>
          <w:sz w:val="20"/>
          <w:szCs w:val="20"/>
          <w:lang w:eastAsia="en-US"/>
        </w:rPr>
        <w:t>4</w:t>
      </w:r>
      <w:r w:rsidRPr="00B02027">
        <w:rPr>
          <w:rFonts w:ascii="Times New Roman" w:eastAsia="Times New Roman" w:hAnsi="Times New Roman" w:cs="Times New Roman"/>
          <w:b/>
          <w:kern w:val="0"/>
          <w:sz w:val="20"/>
          <w:szCs w:val="20"/>
          <w:lang w:eastAsia="en-US"/>
        </w:rPr>
        <w:fldChar w:fldCharType="end"/>
      </w:r>
      <w:bookmarkEnd w:id="12"/>
      <w:r w:rsidRPr="00B02027">
        <w:rPr>
          <w:rFonts w:ascii="Times New Roman" w:eastAsia="Times New Roman" w:hAnsi="Times New Roman" w:cs="Times New Roman"/>
          <w:b/>
          <w:kern w:val="0"/>
          <w:sz w:val="20"/>
          <w:szCs w:val="20"/>
          <w:lang w:eastAsia="en-US"/>
        </w:rPr>
        <w:t>. PSD and time domain waveform of MC-OOK signal generated through Opt-2</w:t>
      </w:r>
    </w:p>
    <w:p w14:paraId="7313AE58" w14:textId="77777777" w:rsidR="00B02027" w:rsidRPr="006926DE" w:rsidRDefault="00B02027" w:rsidP="00B02027">
      <w:pPr>
        <w:adjustRightInd w:val="0"/>
        <w:snapToGrid w:val="0"/>
        <w:spacing w:beforeLines="50" w:before="120"/>
        <w:rPr>
          <w:rFonts w:ascii="Times New Roman" w:eastAsia="宋体" w:hAnsi="Times New Roman" w:cs="Times New Roman"/>
          <w:b/>
          <w:sz w:val="20"/>
          <w:szCs w:val="20"/>
        </w:rPr>
      </w:pPr>
      <w:bookmarkStart w:id="13" w:name="OB5"/>
      <w:r w:rsidRPr="006926DE">
        <w:rPr>
          <w:rFonts w:ascii="Times New Roman" w:eastAsia="MS Mincho" w:hAnsi="Times New Roman" w:cs="Times New Roman"/>
          <w:b/>
          <w:sz w:val="20"/>
          <w:szCs w:val="20"/>
        </w:rPr>
        <w:t xml:space="preserve">Observation </w:t>
      </w:r>
      <w:r w:rsidRPr="006926DE">
        <w:rPr>
          <w:rFonts w:ascii="Times New Roman" w:eastAsia="MS Mincho" w:hAnsi="Times New Roman" w:cs="Times New Roman"/>
          <w:b/>
          <w:sz w:val="20"/>
          <w:szCs w:val="20"/>
        </w:rPr>
        <w:fldChar w:fldCharType="begin"/>
      </w:r>
      <w:r w:rsidRPr="006926DE">
        <w:rPr>
          <w:rFonts w:ascii="Times New Roman" w:eastAsia="MS Mincho" w:hAnsi="Times New Roman" w:cs="Times New Roman"/>
          <w:b/>
          <w:sz w:val="20"/>
          <w:szCs w:val="20"/>
        </w:rPr>
        <w:instrText xml:space="preserve"> SEQ Observation \* ARABIC </w:instrText>
      </w:r>
      <w:r w:rsidRPr="006926DE">
        <w:rPr>
          <w:rFonts w:ascii="Times New Roman" w:eastAsia="MS Mincho" w:hAnsi="Times New Roman" w:cs="Times New Roman"/>
          <w:b/>
          <w:sz w:val="20"/>
          <w:szCs w:val="20"/>
        </w:rPr>
        <w:fldChar w:fldCharType="separate"/>
      </w:r>
      <w:r w:rsidRPr="006926DE">
        <w:rPr>
          <w:rFonts w:ascii="Times New Roman" w:eastAsia="MS Mincho" w:hAnsi="Times New Roman" w:cs="Times New Roman"/>
          <w:b/>
          <w:noProof/>
          <w:sz w:val="20"/>
          <w:szCs w:val="20"/>
        </w:rPr>
        <w:t>5</w:t>
      </w:r>
      <w:r w:rsidRPr="006926DE">
        <w:rPr>
          <w:rFonts w:ascii="Times New Roman" w:eastAsia="MS Mincho" w:hAnsi="Times New Roman" w:cs="Times New Roman"/>
          <w:b/>
          <w:sz w:val="20"/>
          <w:szCs w:val="20"/>
        </w:rPr>
        <w:fldChar w:fldCharType="end"/>
      </w:r>
      <w:r w:rsidRPr="006926DE">
        <w:rPr>
          <w:rFonts w:ascii="Times New Roman" w:eastAsia="宋体" w:hAnsi="Times New Roman" w:cs="Times New Roman"/>
          <w:b/>
          <w:sz w:val="20"/>
          <w:szCs w:val="20"/>
        </w:rPr>
        <w:t>: The PSD is centralized in middle of the bandwidth allocated for LP-WUS if DFT- S-OFDM generated based MC-</w:t>
      </w:r>
      <w:r w:rsidRPr="006926DE">
        <w:rPr>
          <w:rFonts w:ascii="Times New Roman" w:eastAsia="宋体" w:hAnsi="Times New Roman" w:cs="Times New Roman" w:hint="eastAsia"/>
          <w:b/>
          <w:sz w:val="20"/>
          <w:szCs w:val="20"/>
        </w:rPr>
        <w:t>OOK</w:t>
      </w:r>
      <w:r w:rsidRPr="006926DE">
        <w:rPr>
          <w:rFonts w:ascii="Times New Roman" w:eastAsia="宋体" w:hAnsi="Times New Roman" w:cs="Times New Roman"/>
          <w:b/>
          <w:sz w:val="20"/>
          <w:szCs w:val="20"/>
        </w:rPr>
        <w:t xml:space="preserve"> generation is used.</w:t>
      </w:r>
    </w:p>
    <w:bookmarkEnd w:id="13"/>
    <w:p w14:paraId="5514578F" w14:textId="50A664CB" w:rsidR="00B02027" w:rsidRPr="00B02027" w:rsidRDefault="00B02027" w:rsidP="00B02027">
      <w:pPr>
        <w:widowControl/>
        <w:adjustRightInd w:val="0"/>
        <w:snapToGrid w:val="0"/>
        <w:spacing w:beforeLines="50" w:before="120"/>
        <w:rPr>
          <w:rFonts w:ascii="Times New Roman" w:eastAsia="等线" w:hAnsi="Times New Roman" w:cs="Times New Roman"/>
          <w:kern w:val="0"/>
          <w:sz w:val="20"/>
          <w:szCs w:val="20"/>
        </w:rPr>
      </w:pPr>
      <w:r w:rsidRPr="00B02027">
        <w:rPr>
          <w:rFonts w:ascii="Times New Roman" w:eastAsia="等线" w:hAnsi="Times New Roman" w:cs="Times New Roman"/>
          <w:kern w:val="0"/>
          <w:sz w:val="20"/>
          <w:szCs w:val="20"/>
        </w:rPr>
        <w:t>Since the PSD is centralized in the middle of the BW for LP-WUS, as shown in</w:t>
      </w:r>
      <w:r w:rsidRPr="00B02027">
        <w:rPr>
          <w:rFonts w:ascii="Times New Roman" w:eastAsia="等线" w:hAnsi="Times New Roman" w:cs="Times New Roman"/>
          <w:color w:val="FF0000"/>
          <w:kern w:val="0"/>
          <w:sz w:val="20"/>
          <w:szCs w:val="20"/>
        </w:rPr>
        <w:t xml:space="preserve"> </w:t>
      </w:r>
      <w:r w:rsidRPr="00B02027">
        <w:rPr>
          <w:rFonts w:ascii="Times New Roman" w:eastAsia="等线" w:hAnsi="Times New Roman" w:cs="Times New Roman"/>
          <w:color w:val="FF0000"/>
          <w:kern w:val="0"/>
          <w:sz w:val="20"/>
          <w:szCs w:val="20"/>
        </w:rPr>
        <w:fldChar w:fldCharType="begin"/>
      </w:r>
      <w:r w:rsidRPr="00B02027">
        <w:rPr>
          <w:rFonts w:ascii="Times New Roman" w:eastAsia="等线" w:hAnsi="Times New Roman" w:cs="Times New Roman"/>
          <w:color w:val="FF0000"/>
          <w:kern w:val="0"/>
          <w:sz w:val="20"/>
          <w:szCs w:val="20"/>
        </w:rPr>
        <w:instrText xml:space="preserve"> REF _Ref127520512 \h </w:instrText>
      </w:r>
      <w:r w:rsidRPr="00B02027">
        <w:rPr>
          <w:rFonts w:ascii="Times New Roman" w:eastAsia="等线" w:hAnsi="Times New Roman" w:cs="Times New Roman"/>
          <w:color w:val="FF0000"/>
          <w:kern w:val="0"/>
          <w:sz w:val="20"/>
          <w:szCs w:val="20"/>
        </w:rPr>
      </w:r>
      <w:r w:rsidRPr="00B02027">
        <w:rPr>
          <w:rFonts w:ascii="Times New Roman" w:eastAsia="等线" w:hAnsi="Times New Roman" w:cs="Times New Roman"/>
          <w:color w:val="FF0000"/>
          <w:kern w:val="0"/>
          <w:sz w:val="20"/>
          <w:szCs w:val="20"/>
        </w:rPr>
        <w:fldChar w:fldCharType="separate"/>
      </w:r>
      <w:r w:rsidRPr="00B02027">
        <w:rPr>
          <w:rFonts w:ascii="Times New Roman" w:eastAsia="等线" w:hAnsi="Times New Roman" w:cs="Times New Roman"/>
          <w:b/>
          <w:kern w:val="0"/>
          <w:sz w:val="20"/>
          <w:szCs w:val="20"/>
          <w:lang w:val="en-GB"/>
        </w:rPr>
        <w:t xml:space="preserve">Figure </w:t>
      </w:r>
      <w:r w:rsidRPr="00B02027">
        <w:rPr>
          <w:rFonts w:ascii="Times New Roman" w:eastAsia="Times New Roman" w:hAnsi="Times New Roman" w:cs="Times New Roman"/>
          <w:b/>
          <w:noProof/>
          <w:kern w:val="0"/>
          <w:sz w:val="20"/>
          <w:szCs w:val="20"/>
          <w:lang w:eastAsia="en-US"/>
        </w:rPr>
        <w:t>4</w:t>
      </w:r>
      <w:r w:rsidRPr="00B02027">
        <w:rPr>
          <w:rFonts w:ascii="Times New Roman" w:eastAsia="等线" w:hAnsi="Times New Roman" w:cs="Times New Roman"/>
          <w:color w:val="FF0000"/>
          <w:kern w:val="0"/>
          <w:sz w:val="20"/>
          <w:szCs w:val="20"/>
        </w:rPr>
        <w:fldChar w:fldCharType="end"/>
      </w:r>
      <w:r w:rsidRPr="00B02027">
        <w:rPr>
          <w:rFonts w:ascii="Times New Roman" w:eastAsia="等线" w:hAnsi="Times New Roman" w:cs="Times New Roman"/>
          <w:kern w:val="0"/>
          <w:sz w:val="20"/>
          <w:szCs w:val="20"/>
        </w:rPr>
        <w:t>, the detection performance may be sensitive to the frequency selectivity. Hence, additional mechanisms should be studied to make the PSD more dispersed in the allocated BW, while the OOK characteristics should be maintained as much as possible.</w:t>
      </w:r>
    </w:p>
    <w:p w14:paraId="086FF0E1" w14:textId="2E54D230" w:rsidR="00B02027" w:rsidRPr="00B02027" w:rsidRDefault="00B02027" w:rsidP="00B02027">
      <w:pPr>
        <w:widowControl/>
        <w:adjustRightInd w:val="0"/>
        <w:snapToGrid w:val="0"/>
        <w:spacing w:beforeLines="50" w:before="120"/>
        <w:rPr>
          <w:rFonts w:ascii="Times New Roman" w:eastAsia="等线" w:hAnsi="Times New Roman" w:cs="Times New Roman"/>
          <w:kern w:val="0"/>
          <w:sz w:val="20"/>
          <w:szCs w:val="20"/>
        </w:rPr>
      </w:pPr>
      <w:bookmarkStart w:id="14" w:name="OB6"/>
      <w:r w:rsidRPr="00B02027">
        <w:rPr>
          <w:rFonts w:ascii="Times New Roman" w:eastAsia="MS Mincho" w:hAnsi="Times New Roman" w:cs="Times New Roman"/>
          <w:b/>
          <w:kern w:val="0"/>
          <w:sz w:val="20"/>
          <w:szCs w:val="24"/>
          <w:lang w:eastAsia="en-US"/>
        </w:rPr>
        <w:t xml:space="preserve">Observation </w:t>
      </w:r>
      <w:r w:rsidRPr="00B02027">
        <w:rPr>
          <w:rFonts w:ascii="Times New Roman" w:eastAsia="MS Mincho" w:hAnsi="Times New Roman" w:cs="Times New Roman"/>
          <w:b/>
          <w:kern w:val="0"/>
          <w:sz w:val="20"/>
          <w:szCs w:val="24"/>
          <w:lang w:eastAsia="en-US"/>
        </w:rPr>
        <w:fldChar w:fldCharType="begin"/>
      </w:r>
      <w:r w:rsidRPr="00B02027">
        <w:rPr>
          <w:rFonts w:ascii="Times New Roman" w:eastAsia="MS Mincho" w:hAnsi="Times New Roman" w:cs="Times New Roman"/>
          <w:b/>
          <w:kern w:val="0"/>
          <w:sz w:val="20"/>
          <w:szCs w:val="24"/>
          <w:lang w:eastAsia="en-US"/>
        </w:rPr>
        <w:instrText xml:space="preserve"> SEQ Observation \* ARABIC </w:instrText>
      </w:r>
      <w:r w:rsidRPr="00B02027">
        <w:rPr>
          <w:rFonts w:ascii="Times New Roman" w:eastAsia="MS Mincho" w:hAnsi="Times New Roman" w:cs="Times New Roman"/>
          <w:b/>
          <w:kern w:val="0"/>
          <w:sz w:val="20"/>
          <w:szCs w:val="24"/>
          <w:lang w:eastAsia="en-US"/>
        </w:rPr>
        <w:fldChar w:fldCharType="separate"/>
      </w:r>
      <w:r w:rsidRPr="00B02027">
        <w:rPr>
          <w:rFonts w:ascii="Times New Roman" w:eastAsia="MS Mincho" w:hAnsi="Times New Roman" w:cs="Times New Roman"/>
          <w:b/>
          <w:noProof/>
          <w:kern w:val="0"/>
          <w:sz w:val="20"/>
          <w:szCs w:val="24"/>
          <w:lang w:eastAsia="en-US"/>
        </w:rPr>
        <w:t>6</w:t>
      </w:r>
      <w:r w:rsidRPr="00B02027">
        <w:rPr>
          <w:rFonts w:ascii="Times New Roman" w:eastAsia="MS Mincho" w:hAnsi="Times New Roman" w:cs="Times New Roman"/>
          <w:b/>
          <w:kern w:val="0"/>
          <w:sz w:val="20"/>
          <w:szCs w:val="24"/>
          <w:lang w:eastAsia="en-US"/>
        </w:rPr>
        <w:fldChar w:fldCharType="end"/>
      </w:r>
      <w:r w:rsidRPr="00B02027">
        <w:rPr>
          <w:rFonts w:ascii="Times New Roman" w:eastAsia="宋体" w:hAnsi="Times New Roman" w:cs="Times New Roman"/>
          <w:b/>
          <w:kern w:val="0"/>
          <w:sz w:val="20"/>
          <w:szCs w:val="24"/>
        </w:rPr>
        <w:t xml:space="preserve">: </w:t>
      </w:r>
      <w:r w:rsidRPr="00B02027">
        <w:rPr>
          <w:rFonts w:ascii="Times New Roman" w:eastAsia="等线" w:hAnsi="Times New Roman" w:cs="Times New Roman"/>
          <w:b/>
          <w:kern w:val="0"/>
          <w:sz w:val="20"/>
          <w:szCs w:val="20"/>
        </w:rPr>
        <w:t xml:space="preserve">Additional mechanisms should be studied to </w:t>
      </w:r>
      <w:r w:rsidR="00A5568F">
        <w:rPr>
          <w:rFonts w:ascii="Times New Roman" w:eastAsia="等线" w:hAnsi="Times New Roman" w:cs="Times New Roman"/>
          <w:b/>
          <w:kern w:val="0"/>
          <w:sz w:val="20"/>
          <w:szCs w:val="20"/>
        </w:rPr>
        <w:t>make</w:t>
      </w:r>
      <w:r w:rsidRPr="00B02027">
        <w:rPr>
          <w:rFonts w:ascii="Times New Roman" w:eastAsia="等线" w:hAnsi="Times New Roman" w:cs="Times New Roman"/>
          <w:b/>
          <w:kern w:val="0"/>
          <w:sz w:val="20"/>
          <w:szCs w:val="20"/>
        </w:rPr>
        <w:t xml:space="preserve"> the PSD </w:t>
      </w:r>
      <w:r w:rsidR="00925CCF" w:rsidRPr="00B02027">
        <w:rPr>
          <w:rFonts w:ascii="Times New Roman" w:eastAsia="等线" w:hAnsi="Times New Roman" w:cs="Times New Roman"/>
          <w:b/>
          <w:kern w:val="0"/>
          <w:sz w:val="20"/>
          <w:szCs w:val="20"/>
        </w:rPr>
        <w:t>flatter</w:t>
      </w:r>
      <w:r w:rsidRPr="00B02027">
        <w:rPr>
          <w:rFonts w:ascii="Times New Roman" w:eastAsia="等线" w:hAnsi="Times New Roman" w:cs="Times New Roman"/>
          <w:b/>
          <w:kern w:val="0"/>
          <w:sz w:val="20"/>
          <w:szCs w:val="20"/>
        </w:rPr>
        <w:t xml:space="preserve"> in the allocated BW, while the OOK waveform characteristics should be maintained as much as possible for DFT-S-OFDM based MC-OOK generation.</w:t>
      </w:r>
    </w:p>
    <w:bookmarkEnd w:id="14"/>
    <w:p w14:paraId="497898BE" w14:textId="3707E46E" w:rsidR="00B02027" w:rsidRPr="00B02027" w:rsidRDefault="00B02027" w:rsidP="00B02027">
      <w:pPr>
        <w:widowControl/>
        <w:adjustRightInd w:val="0"/>
        <w:snapToGrid w:val="0"/>
        <w:spacing w:beforeLines="50" w:before="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Considering WUS message part which carries more bits with OOK detection, it is expected that some coding schemes are adopted to provide better performance. It is worth noting that lower decoding complexity and power consumption should also be considered. Candidate schemes such as Manchester code, which has been used in the IEEE 802.11ba WUS </w:t>
      </w:r>
      <w:r w:rsidR="009535A0" w:rsidRPr="00B02027">
        <w:rPr>
          <w:rFonts w:ascii="Times New Roman" w:eastAsia="宋体" w:hAnsi="Times New Roman" w:cs="Times New Roman"/>
          <w:kern w:val="0"/>
          <w:sz w:val="20"/>
          <w:szCs w:val="24"/>
        </w:rPr>
        <w:t>technique</w:t>
      </w:r>
      <w:r w:rsidRPr="00B02027">
        <w:rPr>
          <w:rFonts w:ascii="Times New Roman" w:eastAsia="宋体" w:hAnsi="Times New Roman" w:cs="Times New Roman"/>
          <w:kern w:val="0"/>
          <w:sz w:val="20"/>
          <w:szCs w:val="24"/>
        </w:rPr>
        <w:t xml:space="preserve">, can be considered. </w:t>
      </w:r>
    </w:p>
    <w:p w14:paraId="328882EC" w14:textId="77777777" w:rsidR="00B02027" w:rsidRPr="00B02027" w:rsidRDefault="00B02027" w:rsidP="00B02027">
      <w:pPr>
        <w:widowControl/>
        <w:adjustRightInd w:val="0"/>
        <w:snapToGrid w:val="0"/>
        <w:spacing w:beforeLines="50" w:before="120" w:line="240" w:lineRule="atLeast"/>
        <w:rPr>
          <w:rFonts w:ascii="Times" w:eastAsia="微软雅黑" w:hAnsi="Times" w:cs="Times"/>
          <w:b/>
          <w:kern w:val="0"/>
          <w:sz w:val="20"/>
          <w:szCs w:val="24"/>
          <w:lang w:eastAsia="en-US"/>
        </w:rPr>
      </w:pPr>
      <w:bookmarkStart w:id="15" w:name="PP2"/>
      <w:r w:rsidRPr="00B02027">
        <w:rPr>
          <w:rFonts w:ascii="Times" w:eastAsia="微软雅黑" w:hAnsi="Times" w:cs="Times"/>
          <w:b/>
          <w:kern w:val="0"/>
          <w:sz w:val="20"/>
          <w:szCs w:val="24"/>
          <w:lang w:eastAsia="en-US"/>
        </w:rPr>
        <w:t xml:space="preserve">Proposal </w:t>
      </w:r>
      <w:r w:rsidRPr="00B02027">
        <w:rPr>
          <w:rFonts w:ascii="Times" w:eastAsia="微软雅黑" w:hAnsi="Times" w:cs="Times"/>
          <w:b/>
          <w:kern w:val="0"/>
          <w:sz w:val="20"/>
          <w:szCs w:val="24"/>
          <w:lang w:eastAsia="en-US"/>
        </w:rPr>
        <w:fldChar w:fldCharType="begin"/>
      </w:r>
      <w:r w:rsidRPr="00B02027">
        <w:rPr>
          <w:rFonts w:ascii="Times" w:eastAsia="微软雅黑" w:hAnsi="Times" w:cs="Times"/>
          <w:b/>
          <w:kern w:val="0"/>
          <w:sz w:val="20"/>
          <w:szCs w:val="24"/>
          <w:lang w:eastAsia="en-US"/>
        </w:rPr>
        <w:instrText xml:space="preserve"> SEQ Proposal \* ARABIC </w:instrText>
      </w:r>
      <w:r w:rsidRPr="00B02027">
        <w:rPr>
          <w:rFonts w:ascii="Times" w:eastAsia="微软雅黑" w:hAnsi="Times" w:cs="Times"/>
          <w:b/>
          <w:kern w:val="0"/>
          <w:sz w:val="20"/>
          <w:szCs w:val="24"/>
          <w:lang w:eastAsia="en-US"/>
        </w:rPr>
        <w:fldChar w:fldCharType="separate"/>
      </w:r>
      <w:r w:rsidRPr="00B02027">
        <w:rPr>
          <w:rFonts w:ascii="Times" w:eastAsia="微软雅黑" w:hAnsi="Times" w:cs="Times"/>
          <w:b/>
          <w:noProof/>
          <w:kern w:val="0"/>
          <w:sz w:val="20"/>
          <w:szCs w:val="24"/>
          <w:lang w:eastAsia="en-US"/>
        </w:rPr>
        <w:t>2</w:t>
      </w:r>
      <w:r w:rsidRPr="00B02027">
        <w:rPr>
          <w:rFonts w:ascii="Times" w:eastAsia="微软雅黑" w:hAnsi="Times" w:cs="Times"/>
          <w:b/>
          <w:kern w:val="0"/>
          <w:sz w:val="20"/>
          <w:szCs w:val="24"/>
          <w:lang w:eastAsia="en-US"/>
        </w:rPr>
        <w:fldChar w:fldCharType="end"/>
      </w:r>
      <w:r w:rsidRPr="00B02027">
        <w:rPr>
          <w:rFonts w:ascii="Times" w:eastAsia="微软雅黑" w:hAnsi="Times" w:cs="Times"/>
          <w:b/>
          <w:kern w:val="0"/>
          <w:sz w:val="20"/>
          <w:szCs w:val="24"/>
          <w:lang w:eastAsia="en-US"/>
        </w:rPr>
        <w:t>: Manchester code can be considered as a start point for WUS message part to improve the decoding performance with low complexity and power consumption.</w:t>
      </w:r>
    </w:p>
    <w:bookmarkEnd w:id="15"/>
    <w:p w14:paraId="3A135FAB" w14:textId="77777777" w:rsidR="00B02027" w:rsidRPr="00B02027" w:rsidRDefault="00B02027" w:rsidP="00060D7A">
      <w:pPr>
        <w:keepNext/>
        <w:keepLines/>
        <w:widowControl/>
        <w:numPr>
          <w:ilvl w:val="1"/>
          <w:numId w:val="18"/>
        </w:numPr>
        <w:spacing w:before="240" w:after="240"/>
        <w:jc w:val="left"/>
        <w:outlineLvl w:val="1"/>
        <w:rPr>
          <w:rFonts w:ascii="Arial" w:eastAsia="微软雅黑" w:hAnsi="Arial" w:cs="Arial"/>
          <w:bCs/>
          <w:iCs/>
          <w:kern w:val="0"/>
          <w:sz w:val="28"/>
          <w:szCs w:val="28"/>
          <w:lang w:eastAsia="en-US"/>
        </w:rPr>
      </w:pPr>
      <w:r w:rsidRPr="00B02027">
        <w:rPr>
          <w:rFonts w:ascii="Arial" w:eastAsia="微软雅黑" w:hAnsi="Arial" w:cs="Arial"/>
          <w:bCs/>
          <w:iCs/>
          <w:kern w:val="0"/>
          <w:sz w:val="28"/>
          <w:szCs w:val="28"/>
        </w:rPr>
        <w:t>L</w:t>
      </w:r>
      <w:r w:rsidRPr="00B02027">
        <w:rPr>
          <w:rFonts w:ascii="Arial" w:eastAsia="微软雅黑" w:hAnsi="Arial" w:cs="Arial" w:hint="eastAsia"/>
          <w:bCs/>
          <w:iCs/>
          <w:kern w:val="0"/>
          <w:sz w:val="28"/>
          <w:szCs w:val="28"/>
        </w:rPr>
        <w:t>P-</w:t>
      </w:r>
      <w:r w:rsidRPr="00B02027">
        <w:rPr>
          <w:rFonts w:ascii="Arial" w:eastAsia="微软雅黑" w:hAnsi="Arial" w:cs="Arial"/>
          <w:bCs/>
          <w:iCs/>
          <w:kern w:val="0"/>
          <w:sz w:val="28"/>
          <w:szCs w:val="28"/>
        </w:rPr>
        <w:t>WUS bandwidth</w:t>
      </w:r>
    </w:p>
    <w:p w14:paraId="1449E4FC" w14:textId="77777777" w:rsidR="00B02027" w:rsidRPr="00B02027" w:rsidRDefault="00B02027" w:rsidP="00B02027">
      <w:pPr>
        <w:widowControl/>
        <w:numPr>
          <w:ilvl w:val="255"/>
          <w:numId w:val="0"/>
        </w:numPr>
        <w:spacing w:after="120"/>
        <w:rPr>
          <w:rFonts w:ascii="Times New Roman" w:eastAsia="微软雅黑" w:hAnsi="Times New Roman" w:cs="Times New Roman"/>
          <w:bCs/>
          <w:iCs/>
          <w:kern w:val="0"/>
          <w:sz w:val="20"/>
          <w:szCs w:val="20"/>
        </w:rPr>
      </w:pPr>
      <w:r w:rsidRPr="00B02027">
        <w:rPr>
          <w:rFonts w:ascii="Times New Roman" w:eastAsia="微软雅黑" w:hAnsi="Times New Roman" w:cs="Times New Roman"/>
          <w:bCs/>
          <w:iCs/>
          <w:kern w:val="0"/>
          <w:sz w:val="20"/>
          <w:szCs w:val="20"/>
        </w:rPr>
        <w:t xml:space="preserve">Following agreements were made on LP-WUS bandwidth </w:t>
      </w:r>
      <w:r w:rsidRPr="00B02027">
        <w:rPr>
          <w:rFonts w:ascii="Times New Roman" w:eastAsia="微软雅黑" w:hAnsi="Times New Roman" w:cs="Times New Roman"/>
          <w:bCs/>
          <w:iCs/>
          <w:kern w:val="0"/>
          <w:sz w:val="20"/>
          <w:szCs w:val="20"/>
        </w:rPr>
        <w:fldChar w:fldCharType="begin"/>
      </w:r>
      <w:r w:rsidRPr="00B02027">
        <w:rPr>
          <w:rFonts w:ascii="Times New Roman" w:eastAsia="微软雅黑" w:hAnsi="Times New Roman" w:cs="Times New Roman"/>
          <w:bCs/>
          <w:iCs/>
          <w:kern w:val="0"/>
          <w:sz w:val="20"/>
          <w:szCs w:val="20"/>
        </w:rPr>
        <w:instrText xml:space="preserve"> REF _Hlk115169067 \r \h </w:instrText>
      </w:r>
      <w:r w:rsidRPr="00B02027">
        <w:rPr>
          <w:rFonts w:ascii="Times New Roman" w:eastAsia="微软雅黑" w:hAnsi="Times New Roman" w:cs="Times New Roman"/>
          <w:bCs/>
          <w:iCs/>
          <w:kern w:val="0"/>
          <w:sz w:val="20"/>
          <w:szCs w:val="20"/>
        </w:rPr>
      </w:r>
      <w:r w:rsidRPr="00B02027">
        <w:rPr>
          <w:rFonts w:ascii="Times New Roman" w:eastAsia="微软雅黑" w:hAnsi="Times New Roman" w:cs="Times New Roman"/>
          <w:bCs/>
          <w:iCs/>
          <w:kern w:val="0"/>
          <w:sz w:val="20"/>
          <w:szCs w:val="20"/>
        </w:rPr>
        <w:fldChar w:fldCharType="separate"/>
      </w:r>
      <w:r w:rsidRPr="00B02027">
        <w:rPr>
          <w:rFonts w:ascii="Times New Roman" w:eastAsia="微软雅黑" w:hAnsi="Times New Roman" w:cs="Times New Roman"/>
          <w:bCs/>
          <w:iCs/>
          <w:kern w:val="0"/>
          <w:sz w:val="20"/>
          <w:szCs w:val="20"/>
        </w:rPr>
        <w:t>[1]</w:t>
      </w:r>
      <w:r w:rsidRPr="00B02027">
        <w:rPr>
          <w:rFonts w:ascii="Times New Roman" w:eastAsia="微软雅黑" w:hAnsi="Times New Roman" w:cs="Times New Roman"/>
          <w:bCs/>
          <w:iCs/>
          <w:kern w:val="0"/>
          <w:sz w:val="20"/>
          <w:szCs w:val="20"/>
        </w:rPr>
        <w:fldChar w:fldCharType="end"/>
      </w:r>
      <w:r w:rsidRPr="00B02027">
        <w:rPr>
          <w:rFonts w:ascii="Times New Roman" w:eastAsia="微软雅黑" w:hAnsi="Times New Roman" w:cs="Times New Roman"/>
          <w:bCs/>
          <w:iCs/>
          <w:kern w:val="0"/>
          <w:sz w:val="20"/>
          <w:szCs w:val="20"/>
        </w:rPr>
        <w:t>.</w:t>
      </w:r>
    </w:p>
    <w:tbl>
      <w:tblPr>
        <w:tblStyle w:val="afffa"/>
        <w:tblW w:w="0" w:type="auto"/>
        <w:tblLook w:val="04A0" w:firstRow="1" w:lastRow="0" w:firstColumn="1" w:lastColumn="0" w:noHBand="0" w:noVBand="1"/>
      </w:tblPr>
      <w:tblGrid>
        <w:gridCol w:w="9060"/>
      </w:tblGrid>
      <w:tr w:rsidR="00B02027" w:rsidRPr="00B02027" w14:paraId="6D1A878F" w14:textId="77777777" w:rsidTr="00CD2456">
        <w:tc>
          <w:tcPr>
            <w:tcW w:w="9060" w:type="dxa"/>
          </w:tcPr>
          <w:p w14:paraId="71E2646C" w14:textId="77777777" w:rsidR="00B02027" w:rsidRPr="00B02027" w:rsidRDefault="00B02027" w:rsidP="00B02027">
            <w:pPr>
              <w:widowControl/>
              <w:jc w:val="left"/>
              <w:rPr>
                <w:rFonts w:eastAsia="Times New Roman"/>
                <w:b/>
                <w:bCs/>
                <w:szCs w:val="24"/>
                <w:highlight w:val="green"/>
                <w:lang w:eastAsia="en-US"/>
              </w:rPr>
            </w:pPr>
            <w:r w:rsidRPr="00B02027">
              <w:rPr>
                <w:rFonts w:eastAsia="Times New Roman"/>
                <w:b/>
                <w:bCs/>
                <w:szCs w:val="24"/>
                <w:highlight w:val="green"/>
                <w:lang w:eastAsia="en-US"/>
              </w:rPr>
              <w:t>Agreement</w:t>
            </w:r>
          </w:p>
          <w:p w14:paraId="15336B03" w14:textId="77777777" w:rsidR="00B02027" w:rsidRPr="00B02027" w:rsidRDefault="00B02027" w:rsidP="00B02027">
            <w:pPr>
              <w:widowControl/>
              <w:jc w:val="left"/>
              <w:rPr>
                <w:rFonts w:eastAsia="Times New Roman"/>
                <w:lang w:eastAsia="en-US"/>
              </w:rPr>
            </w:pPr>
            <w:r w:rsidRPr="00B02027">
              <w:rPr>
                <w:rFonts w:eastAsia="Times New Roman"/>
                <w:lang w:eastAsia="en-US"/>
              </w:rPr>
              <w:t xml:space="preserve">For the purpose of study, the BW of one LP-WUS is </w:t>
            </w:r>
            <w:r w:rsidRPr="00B02027">
              <w:rPr>
                <w:lang w:eastAsia="en-US"/>
              </w:rPr>
              <w:t>not greater than X (FFS X is 5 or 20) MHz for FR1</w:t>
            </w:r>
            <w:r w:rsidRPr="00B02027">
              <w:rPr>
                <w:rFonts w:eastAsia="Times New Roman"/>
                <w:lang w:eastAsia="en-US"/>
              </w:rPr>
              <w:t xml:space="preserve">, study further </w:t>
            </w:r>
          </w:p>
          <w:p w14:paraId="709D1B98" w14:textId="77777777" w:rsidR="00B02027" w:rsidRPr="00B02027" w:rsidRDefault="00B02027" w:rsidP="00060D7A">
            <w:pPr>
              <w:widowControl/>
              <w:numPr>
                <w:ilvl w:val="0"/>
                <w:numId w:val="21"/>
              </w:numPr>
              <w:ind w:firstLineChars="200" w:firstLine="400"/>
              <w:jc w:val="left"/>
            </w:pPr>
            <w:r w:rsidRPr="00B02027">
              <w:t>whether BW of LP-WUS is configurable (implicitly or explicitly)</w:t>
            </w:r>
          </w:p>
          <w:p w14:paraId="56387753" w14:textId="77777777" w:rsidR="00B02027" w:rsidRPr="00B02027" w:rsidRDefault="00B02027" w:rsidP="00060D7A">
            <w:pPr>
              <w:widowControl/>
              <w:numPr>
                <w:ilvl w:val="0"/>
                <w:numId w:val="21"/>
              </w:numPr>
              <w:ind w:firstLineChars="200" w:firstLine="400"/>
              <w:jc w:val="left"/>
            </w:pPr>
            <w:r w:rsidRPr="00B02027">
              <w:t xml:space="preserve">size of guard band [FFS: within or outside of BW X], if any </w:t>
            </w:r>
          </w:p>
          <w:p w14:paraId="4F469493" w14:textId="77777777" w:rsidR="00B02027" w:rsidRPr="00B02027" w:rsidRDefault="00B02027" w:rsidP="00060D7A">
            <w:pPr>
              <w:widowControl/>
              <w:numPr>
                <w:ilvl w:val="0"/>
                <w:numId w:val="21"/>
              </w:numPr>
              <w:ind w:firstLineChars="200" w:firstLine="400"/>
              <w:jc w:val="left"/>
            </w:pPr>
            <w:r w:rsidRPr="00B02027">
              <w:t>whether there is different X for Idle, Connected, Inactive modes</w:t>
            </w:r>
          </w:p>
          <w:p w14:paraId="61BEBB0B" w14:textId="77777777" w:rsidR="00B02027" w:rsidRPr="00B02027" w:rsidRDefault="00B02027" w:rsidP="00B02027">
            <w:pPr>
              <w:widowControl/>
              <w:jc w:val="left"/>
              <w:rPr>
                <w:rFonts w:eastAsia="微软雅黑"/>
                <w:bCs/>
                <w:iCs/>
              </w:rPr>
            </w:pPr>
            <w:r w:rsidRPr="00B02027">
              <w:rPr>
                <w:rFonts w:eastAsia="Times New Roman"/>
                <w:szCs w:val="24"/>
                <w:lang w:eastAsia="en-US"/>
              </w:rPr>
              <w:t>FFS: Whether FR2 is included in the scope of LP-WUS SI</w:t>
            </w:r>
          </w:p>
        </w:tc>
      </w:tr>
    </w:tbl>
    <w:p w14:paraId="2DCF6EBD" w14:textId="77777777" w:rsidR="00B02027" w:rsidRPr="00B02027" w:rsidRDefault="00B02027" w:rsidP="00060D7A">
      <w:pPr>
        <w:widowControl/>
        <w:numPr>
          <w:ilvl w:val="0"/>
          <w:numId w:val="29"/>
        </w:numPr>
        <w:spacing w:beforeLines="50" w:before="120" w:after="120"/>
        <w:jc w:val="left"/>
        <w:rPr>
          <w:rFonts w:ascii="Times New Roman" w:eastAsia="微软雅黑" w:hAnsi="Times New Roman" w:cs="Times New Roman"/>
          <w:b/>
          <w:bCs/>
          <w:iCs/>
          <w:szCs w:val="20"/>
        </w:rPr>
      </w:pPr>
      <w:r w:rsidRPr="00B02027">
        <w:rPr>
          <w:rFonts w:ascii="Times New Roman" w:eastAsia="宋体" w:hAnsi="Times New Roman" w:cs="Times New Roman" w:hint="eastAsia"/>
          <w:b/>
          <w:szCs w:val="20"/>
        </w:rPr>
        <w:t>W</w:t>
      </w:r>
      <w:r w:rsidRPr="00B02027">
        <w:rPr>
          <w:rFonts w:ascii="Times New Roman" w:eastAsia="宋体" w:hAnsi="Times New Roman" w:cs="Times New Roman"/>
          <w:b/>
          <w:szCs w:val="20"/>
        </w:rPr>
        <w:t>hether BW of LP-WUS is configurable</w:t>
      </w:r>
    </w:p>
    <w:p w14:paraId="09D810D2" w14:textId="77777777" w:rsidR="00B02027" w:rsidRPr="00B02027" w:rsidRDefault="00B02027" w:rsidP="00B02027">
      <w:pPr>
        <w:widowControl/>
        <w:numPr>
          <w:ilvl w:val="255"/>
          <w:numId w:val="0"/>
        </w:numPr>
        <w:spacing w:beforeLines="50" w:before="120" w:after="120"/>
        <w:rPr>
          <w:rFonts w:ascii="Times New Roman" w:eastAsia="微软雅黑" w:hAnsi="Times New Roman" w:cs="Times New Roman"/>
          <w:bCs/>
          <w:iCs/>
          <w:kern w:val="0"/>
          <w:sz w:val="20"/>
          <w:szCs w:val="20"/>
        </w:rPr>
      </w:pPr>
      <w:r w:rsidRPr="00B02027">
        <w:rPr>
          <w:rFonts w:ascii="Times New Roman" w:eastAsia="微软雅黑" w:hAnsi="Times New Roman" w:cs="Times New Roman"/>
          <w:bCs/>
          <w:iCs/>
          <w:kern w:val="0"/>
          <w:sz w:val="20"/>
          <w:szCs w:val="20"/>
        </w:rPr>
        <w:t>In last meeting, the question whether the bandwidth of LP-WUS is configurable was raised. According to discussion in AI 9.13.2, BPF is needed in homodyne/zero-IF architecture with baseband envelope detection and heterodyne architecture with IF envelope detection, to exclude the interference from adjacent NR signals. In our understanding, different bandwidth may imply different components in WUR to adapt each bandwidth. If the BW of LP-WUS is configurable, BPFs with different bandwidth should be implemented to better reject the interference, but resulting in higher receiver complexity.</w:t>
      </w:r>
    </w:p>
    <w:p w14:paraId="4109F8B1" w14:textId="77777777" w:rsidR="00B02027" w:rsidRPr="00B02027" w:rsidRDefault="00B02027" w:rsidP="00B02027">
      <w:pPr>
        <w:autoSpaceDE w:val="0"/>
        <w:autoSpaceDN w:val="0"/>
        <w:adjustRightInd w:val="0"/>
        <w:snapToGrid w:val="0"/>
        <w:spacing w:afterLines="50" w:after="120"/>
        <w:rPr>
          <w:rFonts w:ascii="Times New Roman" w:eastAsia="微软雅黑" w:hAnsi="Times New Roman" w:cs="Times New Roman"/>
          <w:bCs/>
          <w:iCs/>
          <w:kern w:val="0"/>
          <w:sz w:val="20"/>
          <w:szCs w:val="20"/>
        </w:rPr>
      </w:pPr>
      <w:bookmarkStart w:id="16" w:name="OB7"/>
      <w:r w:rsidRPr="00B02027">
        <w:rPr>
          <w:rFonts w:ascii="Times New Roman" w:eastAsia="MS Mincho" w:hAnsi="Times New Roman" w:cs="Times New Roman"/>
          <w:b/>
          <w:color w:val="000000"/>
          <w:kern w:val="0"/>
          <w:sz w:val="20"/>
          <w:szCs w:val="20"/>
        </w:rPr>
        <w:t xml:space="preserve">Observation </w:t>
      </w:r>
      <w:r w:rsidRPr="00B02027">
        <w:rPr>
          <w:rFonts w:ascii="Times New Roman" w:eastAsia="MS Mincho" w:hAnsi="Times New Roman" w:cs="Times New Roman"/>
          <w:b/>
          <w:color w:val="000000"/>
          <w:kern w:val="0"/>
          <w:sz w:val="20"/>
          <w:szCs w:val="20"/>
        </w:rPr>
        <w:fldChar w:fldCharType="begin"/>
      </w:r>
      <w:r w:rsidRPr="00B02027">
        <w:rPr>
          <w:rFonts w:ascii="Times New Roman" w:eastAsia="MS Mincho" w:hAnsi="Times New Roman" w:cs="Times New Roman"/>
          <w:b/>
          <w:color w:val="000000"/>
          <w:kern w:val="0"/>
          <w:sz w:val="20"/>
          <w:szCs w:val="20"/>
        </w:rPr>
        <w:instrText xml:space="preserve"> SEQ Observation \* ARABIC </w:instrText>
      </w:r>
      <w:r w:rsidRPr="00B02027">
        <w:rPr>
          <w:rFonts w:ascii="Times New Roman" w:eastAsia="MS Mincho" w:hAnsi="Times New Roman" w:cs="Times New Roman"/>
          <w:b/>
          <w:color w:val="000000"/>
          <w:kern w:val="0"/>
          <w:sz w:val="20"/>
          <w:szCs w:val="20"/>
        </w:rPr>
        <w:fldChar w:fldCharType="separate"/>
      </w:r>
      <w:r w:rsidRPr="00B02027">
        <w:rPr>
          <w:rFonts w:ascii="Times New Roman" w:eastAsia="MS Mincho" w:hAnsi="Times New Roman" w:cs="Times New Roman"/>
          <w:b/>
          <w:noProof/>
          <w:color w:val="000000"/>
          <w:kern w:val="0"/>
          <w:sz w:val="20"/>
          <w:szCs w:val="20"/>
        </w:rPr>
        <w:t>7</w:t>
      </w:r>
      <w:r w:rsidRPr="00B02027">
        <w:rPr>
          <w:rFonts w:ascii="Times New Roman" w:eastAsia="MS Mincho" w:hAnsi="Times New Roman" w:cs="Times New Roman"/>
          <w:b/>
          <w:color w:val="000000"/>
          <w:kern w:val="0"/>
          <w:sz w:val="20"/>
          <w:szCs w:val="20"/>
        </w:rPr>
        <w:fldChar w:fldCharType="end"/>
      </w:r>
      <w:r w:rsidRPr="00B02027">
        <w:rPr>
          <w:rFonts w:ascii="Times New Roman" w:eastAsia="等线" w:hAnsi="Times New Roman" w:cs="Times New Roman"/>
          <w:b/>
          <w:color w:val="000000"/>
          <w:kern w:val="0"/>
          <w:sz w:val="20"/>
          <w:szCs w:val="20"/>
        </w:rPr>
        <w:t xml:space="preserve">: </w:t>
      </w:r>
      <w:r w:rsidRPr="00B02027">
        <w:rPr>
          <w:rFonts w:ascii="Times New Roman" w:eastAsia="微软雅黑" w:hAnsi="Times New Roman" w:cs="Times New Roman"/>
          <w:b/>
          <w:bCs/>
          <w:iCs/>
          <w:kern w:val="0"/>
          <w:sz w:val="20"/>
          <w:szCs w:val="20"/>
        </w:rPr>
        <w:t>If the BW of LP-WUS is configurable, BPFs with different bandwidth should be implemented to better reject the interference, causing higher receiver complexity.</w:t>
      </w:r>
    </w:p>
    <w:bookmarkEnd w:id="16"/>
    <w:p w14:paraId="3696852E" w14:textId="77777777" w:rsidR="00B02027" w:rsidRPr="00B02027" w:rsidRDefault="00B02027" w:rsidP="00060D7A">
      <w:pPr>
        <w:widowControl/>
        <w:numPr>
          <w:ilvl w:val="0"/>
          <w:numId w:val="29"/>
        </w:numPr>
        <w:spacing w:beforeLines="50" w:before="120" w:after="120"/>
        <w:jc w:val="left"/>
        <w:rPr>
          <w:rFonts w:ascii="Times New Roman" w:eastAsia="宋体" w:hAnsi="Times New Roman" w:cs="Times New Roman"/>
          <w:b/>
          <w:szCs w:val="20"/>
        </w:rPr>
      </w:pPr>
      <w:r w:rsidRPr="00B02027">
        <w:rPr>
          <w:rFonts w:ascii="Times New Roman" w:eastAsia="宋体" w:hAnsi="Times New Roman" w:cs="Times New Roman"/>
          <w:b/>
          <w:szCs w:val="20"/>
        </w:rPr>
        <w:t>Size of guard band</w:t>
      </w:r>
    </w:p>
    <w:p w14:paraId="477FF83F" w14:textId="76B6608D" w:rsidR="00B02027" w:rsidRPr="00B02027" w:rsidRDefault="00B02027" w:rsidP="00B02027">
      <w:pPr>
        <w:widowControl/>
        <w:spacing w:after="120"/>
        <w:rPr>
          <w:rFonts w:ascii="Times New Roman" w:eastAsia="微软雅黑" w:hAnsi="Times New Roman" w:cs="Times New Roman"/>
          <w:bCs/>
          <w:iCs/>
          <w:kern w:val="0"/>
          <w:sz w:val="20"/>
          <w:szCs w:val="20"/>
        </w:rPr>
      </w:pPr>
      <w:r w:rsidRPr="00B02027">
        <w:rPr>
          <w:rFonts w:ascii="Times New Roman" w:eastAsia="微软雅黑" w:hAnsi="Times New Roman" w:cs="Times New Roman"/>
          <w:bCs/>
          <w:iCs/>
          <w:kern w:val="0"/>
          <w:sz w:val="20"/>
          <w:szCs w:val="20"/>
          <w:lang w:eastAsia="en-US"/>
        </w:rPr>
        <w:t xml:space="preserve">For MC-OOK based LP-WUS waveforms, a guard band is needed between LP-WUS and other NR signals to avoid adjacent channel interference. But </w:t>
      </w:r>
      <w:r w:rsidRPr="00B02027">
        <w:rPr>
          <w:rFonts w:ascii="Times New Roman" w:eastAsia="微软雅黑" w:hAnsi="Times New Roman" w:cs="Times New Roman" w:hint="eastAsia"/>
          <w:bCs/>
          <w:iCs/>
          <w:kern w:val="0"/>
          <w:sz w:val="20"/>
          <w:szCs w:val="20"/>
        </w:rPr>
        <w:t>the</w:t>
      </w:r>
      <w:r w:rsidRPr="00B02027">
        <w:rPr>
          <w:rFonts w:ascii="Times New Roman" w:eastAsia="微软雅黑" w:hAnsi="Times New Roman" w:cs="Times New Roman"/>
          <w:bCs/>
          <w:iCs/>
          <w:kern w:val="0"/>
          <w:sz w:val="20"/>
          <w:szCs w:val="20"/>
          <w:lang w:eastAsia="en-US"/>
        </w:rPr>
        <w:t xml:space="preserve"> </w:t>
      </w:r>
      <w:r w:rsidRPr="00B02027">
        <w:rPr>
          <w:rFonts w:ascii="Times New Roman" w:eastAsia="微软雅黑" w:hAnsi="Times New Roman" w:cs="Times New Roman" w:hint="eastAsia"/>
          <w:bCs/>
          <w:iCs/>
          <w:kern w:val="0"/>
          <w:sz w:val="20"/>
          <w:szCs w:val="20"/>
        </w:rPr>
        <w:t>size</w:t>
      </w:r>
      <w:r w:rsidRPr="00B02027">
        <w:rPr>
          <w:rFonts w:ascii="Times New Roman" w:eastAsia="微软雅黑" w:hAnsi="Times New Roman" w:cs="Times New Roman"/>
          <w:bCs/>
          <w:iCs/>
          <w:kern w:val="0"/>
          <w:sz w:val="20"/>
          <w:szCs w:val="20"/>
          <w:lang w:eastAsia="en-US"/>
        </w:rPr>
        <w:t xml:space="preserve"> </w:t>
      </w:r>
      <w:r w:rsidRPr="00B02027">
        <w:rPr>
          <w:rFonts w:ascii="Times New Roman" w:eastAsia="微软雅黑" w:hAnsi="Times New Roman" w:cs="Times New Roman" w:hint="eastAsia"/>
          <w:bCs/>
          <w:iCs/>
          <w:kern w:val="0"/>
          <w:sz w:val="20"/>
          <w:szCs w:val="20"/>
        </w:rPr>
        <w:t>of</w:t>
      </w:r>
      <w:r w:rsidRPr="00B02027">
        <w:rPr>
          <w:rFonts w:ascii="Times New Roman" w:eastAsia="微软雅黑" w:hAnsi="Times New Roman" w:cs="Times New Roman"/>
          <w:bCs/>
          <w:iCs/>
          <w:kern w:val="0"/>
          <w:sz w:val="20"/>
          <w:szCs w:val="20"/>
          <w:lang w:eastAsia="en-US"/>
        </w:rPr>
        <w:t xml:space="preserve"> guard band </w:t>
      </w:r>
      <w:r w:rsidRPr="00B02027">
        <w:rPr>
          <w:rFonts w:ascii="Times New Roman" w:eastAsia="微软雅黑" w:hAnsi="Times New Roman" w:cs="Times New Roman"/>
          <w:bCs/>
          <w:iCs/>
          <w:kern w:val="0"/>
          <w:sz w:val="20"/>
          <w:szCs w:val="20"/>
        </w:rPr>
        <w:t>depend</w:t>
      </w:r>
      <w:r w:rsidRPr="00B02027">
        <w:rPr>
          <w:rFonts w:ascii="Times New Roman" w:eastAsia="微软雅黑" w:hAnsi="Times New Roman" w:cs="Times New Roman"/>
          <w:bCs/>
          <w:iCs/>
          <w:kern w:val="0"/>
          <w:sz w:val="20"/>
          <w:szCs w:val="20"/>
          <w:lang w:eastAsia="en-US"/>
        </w:rPr>
        <w:t>s</w:t>
      </w:r>
      <w:r w:rsidRPr="00B02027">
        <w:rPr>
          <w:rFonts w:ascii="Times New Roman" w:eastAsia="微软雅黑" w:hAnsi="Times New Roman" w:cs="Times New Roman"/>
          <w:bCs/>
          <w:iCs/>
          <w:kern w:val="0"/>
          <w:sz w:val="20"/>
          <w:szCs w:val="20"/>
        </w:rPr>
        <w:t xml:space="preserve"> on frequency spectrum of the LP-WUS. For example</w:t>
      </w:r>
      <w:r w:rsidRPr="00B02027">
        <w:rPr>
          <w:rFonts w:ascii="Times New Roman" w:eastAsia="微软雅黑" w:hAnsi="Times New Roman" w:cs="Times New Roman"/>
          <w:bCs/>
          <w:iCs/>
          <w:kern w:val="0"/>
          <w:sz w:val="20"/>
          <w:szCs w:val="20"/>
          <w:lang w:eastAsia="en-US"/>
        </w:rPr>
        <w:t>,</w:t>
      </w:r>
      <w:r w:rsidRPr="00B02027">
        <w:rPr>
          <w:rFonts w:ascii="Times New Roman" w:eastAsia="微软雅黑" w:hAnsi="Times New Roman" w:cs="Times New Roman"/>
          <w:bCs/>
          <w:iCs/>
          <w:kern w:val="0"/>
          <w:sz w:val="20"/>
          <w:szCs w:val="20"/>
        </w:rPr>
        <w:t xml:space="preserve"> for LP-WUS generated by MC-OOK opt-2, as discussed in section 2.1, the frequency</w:t>
      </w:r>
      <w:r w:rsidRPr="00B02027">
        <w:rPr>
          <w:rFonts w:ascii="Times New Roman" w:eastAsia="微软雅黑" w:hAnsi="Times New Roman" w:cs="Times New Roman"/>
          <w:bCs/>
          <w:iCs/>
          <w:kern w:val="0"/>
          <w:sz w:val="20"/>
          <w:szCs w:val="20"/>
          <w:lang w:eastAsia="en-US"/>
        </w:rPr>
        <w:t xml:space="preserve"> spectrum</w:t>
      </w:r>
      <w:r w:rsidRPr="00B02027">
        <w:rPr>
          <w:rFonts w:ascii="Times New Roman" w:eastAsia="微软雅黑" w:hAnsi="Times New Roman" w:cs="Times New Roman"/>
          <w:bCs/>
          <w:iCs/>
          <w:kern w:val="0"/>
          <w:sz w:val="20"/>
          <w:szCs w:val="20"/>
        </w:rPr>
        <w:t xml:space="preserve"> of signal is mainly distributed in middle of the allocated RB</w:t>
      </w:r>
      <w:r w:rsidRPr="00B02027">
        <w:rPr>
          <w:rFonts w:ascii="Times New Roman" w:eastAsia="微软雅黑" w:hAnsi="Times New Roman" w:cs="Times New Roman"/>
          <w:bCs/>
          <w:iCs/>
          <w:kern w:val="0"/>
          <w:sz w:val="20"/>
          <w:szCs w:val="20"/>
          <w:lang w:eastAsia="en-US"/>
        </w:rPr>
        <w:t>, and the RBs/REs with low PSD on both sides of the WUS bandwidth, can be used as guard band</w:t>
      </w:r>
      <w:r w:rsidRPr="00B02027">
        <w:rPr>
          <w:rFonts w:ascii="Times New Roman" w:eastAsia="微软雅黑" w:hAnsi="Times New Roman" w:cs="Times New Roman" w:hint="eastAsia"/>
          <w:bCs/>
          <w:iCs/>
          <w:kern w:val="0"/>
          <w:sz w:val="20"/>
          <w:szCs w:val="20"/>
          <w:lang w:eastAsia="en-US"/>
        </w:rPr>
        <w:t>.</w:t>
      </w:r>
      <w:r w:rsidRPr="00B02027">
        <w:rPr>
          <w:rFonts w:ascii="Times New Roman" w:eastAsia="微软雅黑" w:hAnsi="Times New Roman" w:cs="Times New Roman"/>
          <w:bCs/>
          <w:iCs/>
          <w:kern w:val="0"/>
          <w:sz w:val="20"/>
          <w:szCs w:val="20"/>
        </w:rPr>
        <w:t xml:space="preserve"> Hence, the filter bandwidth can be narrower than the allocated signal BW. </w:t>
      </w:r>
      <w:r w:rsidRPr="00B02027">
        <w:rPr>
          <w:rFonts w:ascii="Times New Roman" w:eastAsia="微软雅黑" w:hAnsi="Times New Roman" w:cs="Times New Roman"/>
          <w:bCs/>
          <w:iCs/>
          <w:kern w:val="0"/>
          <w:sz w:val="20"/>
          <w:szCs w:val="20"/>
          <w:lang w:eastAsia="en-US"/>
        </w:rPr>
        <w:t>No additional guard band is needed if it is already covered by the WUS signal bandwidth.</w:t>
      </w:r>
    </w:p>
    <w:p w14:paraId="13636E1E" w14:textId="77777777" w:rsidR="00B02027" w:rsidRPr="00B02027" w:rsidRDefault="00B02027" w:rsidP="00B02027">
      <w:pPr>
        <w:widowControl/>
        <w:spacing w:after="120"/>
        <w:rPr>
          <w:rFonts w:ascii="Times New Roman" w:eastAsia="微软雅黑" w:hAnsi="Times New Roman" w:cs="Times New Roman"/>
          <w:bCs/>
          <w:iCs/>
          <w:kern w:val="0"/>
          <w:sz w:val="20"/>
          <w:szCs w:val="20"/>
        </w:rPr>
      </w:pPr>
      <w:r w:rsidRPr="00B02027">
        <w:rPr>
          <w:rFonts w:ascii="Times New Roman" w:eastAsia="微软雅黑" w:hAnsi="Times New Roman" w:cs="Times New Roman"/>
          <w:bCs/>
          <w:iCs/>
          <w:kern w:val="0"/>
          <w:sz w:val="20"/>
          <w:szCs w:val="20"/>
        </w:rPr>
        <w:t>While for MC-OOK opt-1 WUS, the power spectrum is uniformly distributed in frequency domain. Hence, additional guard band maybe needed to reject the interference from co-existed DL channels.</w:t>
      </w:r>
    </w:p>
    <w:p w14:paraId="68843795" w14:textId="45D70B24" w:rsidR="00B02027" w:rsidRPr="00B02027" w:rsidRDefault="00B02027" w:rsidP="00B02027">
      <w:pPr>
        <w:widowControl/>
        <w:spacing w:after="120"/>
        <w:rPr>
          <w:rFonts w:ascii="Times New Roman" w:eastAsia="微软雅黑" w:hAnsi="Times New Roman" w:cs="Times New Roman"/>
          <w:bCs/>
          <w:iCs/>
          <w:kern w:val="0"/>
          <w:sz w:val="20"/>
          <w:szCs w:val="20"/>
        </w:rPr>
      </w:pPr>
      <w:r w:rsidRPr="00B02027">
        <w:rPr>
          <w:rFonts w:ascii="Times New Roman" w:eastAsia="微软雅黑" w:hAnsi="Times New Roman" w:cs="Times New Roman" w:hint="eastAsia"/>
          <w:bCs/>
          <w:iCs/>
          <w:kern w:val="0"/>
          <w:sz w:val="20"/>
          <w:szCs w:val="20"/>
        </w:rPr>
        <w:t>I</w:t>
      </w:r>
      <w:r w:rsidRPr="00B02027">
        <w:rPr>
          <w:rFonts w:ascii="Times New Roman" w:eastAsia="微软雅黑" w:hAnsi="Times New Roman" w:cs="Times New Roman"/>
          <w:bCs/>
          <w:iCs/>
          <w:kern w:val="0"/>
          <w:sz w:val="20"/>
          <w:szCs w:val="20"/>
        </w:rPr>
        <w:t xml:space="preserve">n summary, the size of the guard band may </w:t>
      </w:r>
      <w:r w:rsidR="00925CCF" w:rsidRPr="00B02027">
        <w:rPr>
          <w:rFonts w:ascii="Times New Roman" w:eastAsia="微软雅黑" w:hAnsi="Times New Roman" w:cs="Times New Roman"/>
          <w:bCs/>
          <w:iCs/>
          <w:kern w:val="0"/>
          <w:sz w:val="20"/>
          <w:szCs w:val="20"/>
        </w:rPr>
        <w:t>include</w:t>
      </w:r>
      <w:r w:rsidRPr="00B02027">
        <w:rPr>
          <w:rFonts w:ascii="Times New Roman" w:eastAsia="微软雅黑" w:hAnsi="Times New Roman" w:cs="Times New Roman"/>
          <w:bCs/>
          <w:iCs/>
          <w:kern w:val="0"/>
          <w:sz w:val="20"/>
          <w:szCs w:val="20"/>
        </w:rPr>
        <w:t>,</w:t>
      </w:r>
    </w:p>
    <w:p w14:paraId="3355424B" w14:textId="77777777" w:rsidR="00B02027" w:rsidRPr="00B02027" w:rsidRDefault="00B02027" w:rsidP="00B02027">
      <w:pPr>
        <w:widowControl/>
        <w:spacing w:after="120"/>
        <w:rPr>
          <w:rFonts w:ascii="Times New Roman" w:eastAsia="微软雅黑" w:hAnsi="Times New Roman" w:cs="Times New Roman"/>
          <w:bCs/>
          <w:iCs/>
          <w:kern w:val="0"/>
          <w:sz w:val="20"/>
          <w:szCs w:val="20"/>
        </w:rPr>
      </w:pPr>
      <w:r w:rsidRPr="00B02027">
        <w:rPr>
          <w:rFonts w:ascii="Times New Roman" w:eastAsia="微软雅黑" w:hAnsi="Times New Roman" w:cs="Times New Roman"/>
          <w:bCs/>
          <w:iCs/>
          <w:kern w:val="0"/>
          <w:sz w:val="20"/>
          <w:szCs w:val="20"/>
        </w:rPr>
        <w:t xml:space="preserve">For avoid interference, i.e., </w:t>
      </w:r>
    </w:p>
    <w:p w14:paraId="68DD180D" w14:textId="38BD8169" w:rsidR="00B02027" w:rsidRPr="00B02027" w:rsidRDefault="00B02027" w:rsidP="00060D7A">
      <w:pPr>
        <w:widowControl/>
        <w:numPr>
          <w:ilvl w:val="0"/>
          <w:numId w:val="38"/>
        </w:numPr>
        <w:spacing w:after="120"/>
        <w:jc w:val="left"/>
        <w:rPr>
          <w:rFonts w:ascii="Times New Roman" w:eastAsia="微软雅黑" w:hAnsi="Times New Roman" w:cs="Times New Roman"/>
          <w:bCs/>
          <w:iCs/>
          <w:szCs w:val="20"/>
        </w:rPr>
      </w:pPr>
      <w:r w:rsidRPr="00B02027">
        <w:rPr>
          <w:rFonts w:ascii="Times New Roman" w:eastAsia="微软雅黑" w:hAnsi="Times New Roman" w:cs="Times New Roman"/>
          <w:bCs/>
          <w:iCs/>
          <w:szCs w:val="20"/>
        </w:rPr>
        <w:t xml:space="preserve">from the neighboring subcarriers from NR signal or adjacent carrier interference </w:t>
      </w:r>
    </w:p>
    <w:p w14:paraId="04F09EA4" w14:textId="23E3CB45" w:rsidR="00B02027" w:rsidRPr="00B02027" w:rsidRDefault="00B02027" w:rsidP="00060D7A">
      <w:pPr>
        <w:widowControl/>
        <w:numPr>
          <w:ilvl w:val="0"/>
          <w:numId w:val="38"/>
        </w:numPr>
        <w:spacing w:after="120"/>
        <w:jc w:val="left"/>
        <w:rPr>
          <w:rFonts w:ascii="Times New Roman" w:eastAsia="微软雅黑" w:hAnsi="Times New Roman" w:cs="Times New Roman"/>
          <w:bCs/>
          <w:iCs/>
          <w:szCs w:val="20"/>
        </w:rPr>
      </w:pPr>
      <w:r w:rsidRPr="00B02027">
        <w:rPr>
          <w:rFonts w:ascii="Times New Roman" w:eastAsia="微软雅黑" w:hAnsi="Times New Roman" w:cs="Times New Roman"/>
          <w:bCs/>
          <w:iCs/>
          <w:szCs w:val="20"/>
        </w:rPr>
        <w:t>avoiding LP-WUS signal interferes neighboring subcarriers which used for NR signals</w:t>
      </w:r>
    </w:p>
    <w:p w14:paraId="1E02ACFB" w14:textId="3057BCD8" w:rsidR="00B02027" w:rsidRPr="00B02027" w:rsidRDefault="00B02027" w:rsidP="00B02027">
      <w:pPr>
        <w:widowControl/>
        <w:spacing w:after="120"/>
        <w:jc w:val="left"/>
        <w:rPr>
          <w:rFonts w:ascii="Times New Roman" w:eastAsia="微软雅黑" w:hAnsi="Times New Roman" w:cs="Times New Roman"/>
          <w:bCs/>
          <w:iCs/>
          <w:kern w:val="0"/>
          <w:sz w:val="20"/>
          <w:szCs w:val="20"/>
        </w:rPr>
      </w:pPr>
      <w:r w:rsidRPr="00B02027">
        <w:rPr>
          <w:rFonts w:ascii="Times New Roman" w:eastAsia="微软雅黑" w:hAnsi="Times New Roman" w:cs="Times New Roman" w:hint="eastAsia"/>
          <w:bCs/>
          <w:iCs/>
          <w:kern w:val="0"/>
          <w:sz w:val="20"/>
          <w:szCs w:val="20"/>
        </w:rPr>
        <w:t>F</w:t>
      </w:r>
      <w:r w:rsidRPr="00B02027">
        <w:rPr>
          <w:rFonts w:ascii="Times New Roman" w:eastAsia="微软雅黑" w:hAnsi="Times New Roman" w:cs="Times New Roman"/>
          <w:bCs/>
          <w:iCs/>
          <w:kern w:val="0"/>
          <w:sz w:val="20"/>
          <w:szCs w:val="20"/>
        </w:rPr>
        <w:t>or avoid frequency uncertainty for receiving the LP-WUS, i.e. by frequency error</w:t>
      </w:r>
    </w:p>
    <w:p w14:paraId="67B2E3E3" w14:textId="30F4697C" w:rsidR="00B02027" w:rsidRPr="00B02027" w:rsidRDefault="00B02027" w:rsidP="00B02027">
      <w:pPr>
        <w:widowControl/>
        <w:spacing w:after="120"/>
        <w:rPr>
          <w:rFonts w:ascii="Times New Roman" w:eastAsia="微软雅黑" w:hAnsi="Times New Roman" w:cs="Times New Roman"/>
          <w:bCs/>
          <w:iCs/>
          <w:kern w:val="0"/>
          <w:sz w:val="20"/>
          <w:szCs w:val="20"/>
        </w:rPr>
      </w:pPr>
      <w:r w:rsidRPr="00B02027">
        <w:rPr>
          <w:rFonts w:ascii="Times New Roman" w:eastAsia="微软雅黑" w:hAnsi="Times New Roman" w:cs="Times New Roman"/>
          <w:bCs/>
          <w:iCs/>
          <w:kern w:val="0"/>
          <w:sz w:val="20"/>
          <w:szCs w:val="20"/>
        </w:rPr>
        <w:t xml:space="preserve">Whether the guard band is within or outside WUS bandwidth depends on the definition of LP-WUS BW. We prefer to define the LP-WUS BW includes guard band for simplicity and the guard band size is only relevant to the LP-WUS occupied subcarriers. </w:t>
      </w:r>
      <w:r w:rsidRPr="00B02027">
        <w:rPr>
          <w:rFonts w:ascii="Times New Roman" w:eastAsia="微软雅黑" w:hAnsi="Times New Roman" w:cs="Times New Roman" w:hint="eastAsia"/>
          <w:bCs/>
          <w:iCs/>
          <w:kern w:val="0"/>
          <w:sz w:val="20"/>
          <w:szCs w:val="20"/>
        </w:rPr>
        <w:t>This</w:t>
      </w:r>
      <w:r w:rsidRPr="00B02027">
        <w:rPr>
          <w:rFonts w:ascii="Times New Roman" w:eastAsia="微软雅黑" w:hAnsi="Times New Roman" w:cs="Times New Roman"/>
          <w:bCs/>
          <w:iCs/>
          <w:kern w:val="0"/>
          <w:sz w:val="20"/>
          <w:szCs w:val="20"/>
        </w:rPr>
        <w:t xml:space="preserve"> is also typical way to define NR carrier BW which the guard bandwidth only related to carrier BW.</w:t>
      </w:r>
    </w:p>
    <w:p w14:paraId="54DD58F9" w14:textId="77777777" w:rsidR="00B02027" w:rsidRPr="006926DE" w:rsidRDefault="00B02027" w:rsidP="00B02027">
      <w:pPr>
        <w:widowControl/>
        <w:rPr>
          <w:rFonts w:ascii="Times New Roman" w:eastAsia="微软雅黑" w:hAnsi="Times New Roman" w:cs="Times New Roman"/>
          <w:b/>
          <w:bCs/>
          <w:iCs/>
          <w:kern w:val="0"/>
          <w:sz w:val="20"/>
          <w:szCs w:val="20"/>
        </w:rPr>
      </w:pPr>
      <w:bookmarkStart w:id="17" w:name="OB8"/>
      <w:r w:rsidRPr="006926DE">
        <w:rPr>
          <w:rFonts w:ascii="Times" w:eastAsia="微软雅黑" w:hAnsi="Times" w:cs="Times"/>
          <w:b/>
          <w:kern w:val="0"/>
          <w:sz w:val="20"/>
          <w:szCs w:val="20"/>
          <w:lang w:eastAsia="en-US"/>
        </w:rPr>
        <w:t xml:space="preserve">Proposal </w:t>
      </w:r>
      <w:r w:rsidRPr="006926DE">
        <w:rPr>
          <w:rFonts w:ascii="Times" w:eastAsia="微软雅黑" w:hAnsi="Times" w:cs="Times"/>
          <w:b/>
          <w:kern w:val="0"/>
          <w:sz w:val="20"/>
          <w:szCs w:val="20"/>
          <w:lang w:eastAsia="en-US"/>
        </w:rPr>
        <w:fldChar w:fldCharType="begin"/>
      </w:r>
      <w:r w:rsidRPr="006926DE">
        <w:rPr>
          <w:rFonts w:ascii="Times" w:eastAsia="微软雅黑" w:hAnsi="Times" w:cs="Times"/>
          <w:b/>
          <w:kern w:val="0"/>
          <w:sz w:val="20"/>
          <w:szCs w:val="20"/>
          <w:lang w:eastAsia="en-US"/>
        </w:rPr>
        <w:instrText xml:space="preserve"> SEQ Proposal \* ARABIC </w:instrText>
      </w:r>
      <w:r w:rsidRPr="006926DE">
        <w:rPr>
          <w:rFonts w:ascii="Times" w:eastAsia="微软雅黑" w:hAnsi="Times" w:cs="Times"/>
          <w:b/>
          <w:kern w:val="0"/>
          <w:sz w:val="20"/>
          <w:szCs w:val="20"/>
          <w:lang w:eastAsia="en-US"/>
        </w:rPr>
        <w:fldChar w:fldCharType="separate"/>
      </w:r>
      <w:r w:rsidRPr="006926DE">
        <w:rPr>
          <w:rFonts w:ascii="Times" w:eastAsia="微软雅黑" w:hAnsi="Times" w:cs="Times"/>
          <w:b/>
          <w:noProof/>
          <w:kern w:val="0"/>
          <w:sz w:val="20"/>
          <w:szCs w:val="20"/>
          <w:lang w:eastAsia="en-US"/>
        </w:rPr>
        <w:t>3</w:t>
      </w:r>
      <w:r w:rsidRPr="006926DE">
        <w:rPr>
          <w:rFonts w:ascii="Times" w:eastAsia="微软雅黑" w:hAnsi="Times" w:cs="Times"/>
          <w:b/>
          <w:kern w:val="0"/>
          <w:sz w:val="20"/>
          <w:szCs w:val="20"/>
          <w:lang w:eastAsia="en-US"/>
        </w:rPr>
        <w:fldChar w:fldCharType="end"/>
      </w:r>
      <w:r w:rsidRPr="006926DE">
        <w:rPr>
          <w:rFonts w:ascii="Times" w:eastAsia="微软雅黑" w:hAnsi="Times" w:cs="Times"/>
          <w:b/>
          <w:kern w:val="0"/>
          <w:sz w:val="20"/>
          <w:szCs w:val="20"/>
          <w:lang w:eastAsia="en-US"/>
        </w:rPr>
        <w:t xml:space="preserve">: </w:t>
      </w:r>
    </w:p>
    <w:p w14:paraId="4AAB3CAC" w14:textId="77777777" w:rsidR="00B02027" w:rsidRPr="006926DE" w:rsidRDefault="00B02027" w:rsidP="00060D7A">
      <w:pPr>
        <w:widowControl/>
        <w:numPr>
          <w:ilvl w:val="0"/>
          <w:numId w:val="37"/>
        </w:numPr>
        <w:jc w:val="left"/>
        <w:rPr>
          <w:rFonts w:ascii="Times New Roman" w:eastAsia="微软雅黑" w:hAnsi="Times New Roman" w:cs="Times New Roman"/>
          <w:b/>
          <w:sz w:val="20"/>
          <w:szCs w:val="20"/>
        </w:rPr>
      </w:pPr>
      <w:r w:rsidRPr="006926DE">
        <w:rPr>
          <w:rFonts w:ascii="Times New Roman" w:eastAsia="微软雅黑" w:hAnsi="Times New Roman" w:cs="Times New Roman"/>
          <w:b/>
          <w:bCs/>
          <w:iCs/>
          <w:sz w:val="20"/>
          <w:szCs w:val="20"/>
        </w:rPr>
        <w:t>Whether the guard band is within or outside WUS bandwidth depends on the definition of LP-WUS BW. Prefer to be included in the LP-WUS BW.</w:t>
      </w:r>
    </w:p>
    <w:p w14:paraId="264361C3" w14:textId="54DEEF94" w:rsidR="00B02027" w:rsidRPr="006926DE" w:rsidRDefault="00B02027" w:rsidP="00060D7A">
      <w:pPr>
        <w:widowControl/>
        <w:numPr>
          <w:ilvl w:val="0"/>
          <w:numId w:val="37"/>
        </w:numPr>
        <w:jc w:val="left"/>
        <w:rPr>
          <w:rFonts w:ascii="Times New Roman" w:eastAsia="微软雅黑" w:hAnsi="Times New Roman" w:cs="Times New Roman"/>
          <w:b/>
          <w:bCs/>
          <w:iCs/>
          <w:sz w:val="20"/>
          <w:szCs w:val="20"/>
        </w:rPr>
      </w:pPr>
      <w:r w:rsidRPr="006926DE">
        <w:rPr>
          <w:rFonts w:ascii="Times New Roman" w:eastAsia="微软雅黑" w:hAnsi="Times New Roman" w:cs="Times New Roman"/>
          <w:b/>
          <w:bCs/>
          <w:iCs/>
          <w:sz w:val="20"/>
          <w:szCs w:val="20"/>
        </w:rPr>
        <w:t>The size of the guard band should be determined at least based on the factors, i.e., interference avoidance</w:t>
      </w:r>
      <w:r w:rsidRPr="006926DE" w:rsidDel="00063243">
        <w:rPr>
          <w:rFonts w:ascii="Times New Roman" w:eastAsia="微软雅黑" w:hAnsi="Times New Roman" w:cs="Times New Roman"/>
          <w:b/>
          <w:bCs/>
          <w:iCs/>
          <w:sz w:val="20"/>
          <w:szCs w:val="20"/>
        </w:rPr>
        <w:t xml:space="preserve"> </w:t>
      </w:r>
      <w:r w:rsidRPr="006926DE">
        <w:rPr>
          <w:rFonts w:ascii="Times New Roman" w:eastAsia="微软雅黑" w:hAnsi="Times New Roman" w:cs="Times New Roman"/>
          <w:b/>
          <w:bCs/>
          <w:iCs/>
          <w:sz w:val="20"/>
          <w:szCs w:val="20"/>
        </w:rPr>
        <w:t>between WUS and NR signals and the frequency uncertainty for LP-WUR.</w:t>
      </w:r>
    </w:p>
    <w:bookmarkEnd w:id="17"/>
    <w:p w14:paraId="020A3010" w14:textId="77777777" w:rsidR="00B02027" w:rsidRPr="006926DE" w:rsidRDefault="00B02027" w:rsidP="00060D7A">
      <w:pPr>
        <w:widowControl/>
        <w:numPr>
          <w:ilvl w:val="0"/>
          <w:numId w:val="29"/>
        </w:numPr>
        <w:spacing w:beforeLines="50" w:before="120" w:after="120"/>
        <w:jc w:val="left"/>
        <w:rPr>
          <w:rFonts w:ascii="Times New Roman" w:eastAsia="宋体" w:hAnsi="Times New Roman" w:cs="Times New Roman"/>
          <w:b/>
          <w:sz w:val="20"/>
          <w:szCs w:val="20"/>
        </w:rPr>
      </w:pPr>
      <w:r w:rsidRPr="006926DE">
        <w:rPr>
          <w:rFonts w:ascii="Times New Roman" w:eastAsia="宋体" w:hAnsi="Times New Roman" w:cs="Times New Roman"/>
          <w:b/>
          <w:sz w:val="20"/>
          <w:szCs w:val="20"/>
        </w:rPr>
        <w:t xml:space="preserve">Whether different LP-WUS bandwidth for </w:t>
      </w:r>
      <w:r w:rsidRPr="006926DE">
        <w:rPr>
          <w:rFonts w:ascii="Times New Roman" w:eastAsia="宋体" w:hAnsi="Times New Roman" w:cs="Times New Roman" w:hint="eastAsia"/>
          <w:b/>
          <w:sz w:val="20"/>
          <w:szCs w:val="20"/>
        </w:rPr>
        <w:t>different</w:t>
      </w:r>
      <w:r w:rsidRPr="006926DE">
        <w:rPr>
          <w:rFonts w:ascii="Times New Roman" w:eastAsia="宋体" w:hAnsi="Times New Roman" w:cs="Times New Roman"/>
          <w:b/>
          <w:sz w:val="20"/>
          <w:szCs w:val="20"/>
        </w:rPr>
        <w:t xml:space="preserve"> </w:t>
      </w:r>
      <w:r w:rsidRPr="006926DE">
        <w:rPr>
          <w:rFonts w:ascii="Times New Roman" w:eastAsia="宋体" w:hAnsi="Times New Roman" w:cs="Times New Roman" w:hint="eastAsia"/>
          <w:b/>
          <w:sz w:val="20"/>
          <w:szCs w:val="20"/>
        </w:rPr>
        <w:t>RRC</w:t>
      </w:r>
      <w:r w:rsidRPr="006926DE">
        <w:rPr>
          <w:rFonts w:ascii="Times New Roman" w:eastAsia="宋体" w:hAnsi="Times New Roman" w:cs="Times New Roman"/>
          <w:b/>
          <w:sz w:val="20"/>
          <w:szCs w:val="20"/>
        </w:rPr>
        <w:t xml:space="preserve"> </w:t>
      </w:r>
      <w:r w:rsidRPr="006926DE">
        <w:rPr>
          <w:rFonts w:ascii="Times New Roman" w:eastAsia="宋体" w:hAnsi="Times New Roman" w:cs="Times New Roman" w:hint="eastAsia"/>
          <w:b/>
          <w:sz w:val="20"/>
          <w:szCs w:val="20"/>
        </w:rPr>
        <w:t>states</w:t>
      </w:r>
    </w:p>
    <w:p w14:paraId="5BE28E75" w14:textId="77777777" w:rsidR="00B02027" w:rsidRPr="00B02027" w:rsidRDefault="00B02027" w:rsidP="00B02027">
      <w:pPr>
        <w:widowControl/>
        <w:numPr>
          <w:ilvl w:val="255"/>
          <w:numId w:val="0"/>
        </w:numPr>
        <w:spacing w:after="120"/>
        <w:rPr>
          <w:rFonts w:ascii="Arial" w:eastAsia="微软雅黑" w:hAnsi="Arial" w:cs="Arial"/>
          <w:bCs/>
          <w:iCs/>
          <w:kern w:val="0"/>
          <w:sz w:val="28"/>
          <w:szCs w:val="28"/>
        </w:rPr>
      </w:pPr>
      <w:r w:rsidRPr="00B02027">
        <w:rPr>
          <w:rFonts w:ascii="Times New Roman" w:eastAsia="微软雅黑" w:hAnsi="Times New Roman" w:cs="Times New Roman" w:hint="eastAsia"/>
          <w:bCs/>
          <w:iCs/>
          <w:kern w:val="0"/>
          <w:sz w:val="20"/>
          <w:szCs w:val="20"/>
          <w:lang w:bidi="ar"/>
        </w:rPr>
        <w:t>LP-WUS</w:t>
      </w:r>
      <w:r w:rsidRPr="00B02027">
        <w:rPr>
          <w:rFonts w:ascii="Times New Roman" w:eastAsia="微软雅黑" w:hAnsi="Times New Roman" w:cs="Times New Roman"/>
          <w:bCs/>
          <w:iCs/>
          <w:kern w:val="0"/>
          <w:sz w:val="20"/>
          <w:szCs w:val="20"/>
          <w:lang w:bidi="ar"/>
        </w:rPr>
        <w:t xml:space="preserve"> can be used for different RRC states to achieve benefits for under different traffic. As discussed previously, supporting configurable(variable) channel bandwidth may imply higher receiver complexity, that is </w:t>
      </w:r>
      <w:r w:rsidRPr="00B02027">
        <w:rPr>
          <w:rFonts w:ascii="Times New Roman" w:eastAsia="微软雅黑" w:hAnsi="Times New Roman" w:cs="Times New Roman"/>
          <w:bCs/>
          <w:iCs/>
          <w:kern w:val="0"/>
          <w:sz w:val="20"/>
          <w:szCs w:val="20"/>
          <w:lang w:eastAsia="en-US"/>
        </w:rPr>
        <w:t>BPFs with different bandwidth should be implemented to better reject the interference</w:t>
      </w:r>
      <w:r w:rsidRPr="00B02027">
        <w:rPr>
          <w:rFonts w:ascii="Times New Roman" w:eastAsia="微软雅黑" w:hAnsi="Times New Roman" w:cs="Times New Roman"/>
          <w:bCs/>
          <w:iCs/>
          <w:kern w:val="0"/>
          <w:sz w:val="20"/>
          <w:szCs w:val="20"/>
          <w:lang w:bidi="ar"/>
        </w:rPr>
        <w:t>. Hence, different bandwidth configuration for different RRC states is not preferred.</w:t>
      </w:r>
    </w:p>
    <w:p w14:paraId="1D8004A3" w14:textId="77777777" w:rsidR="00B02027" w:rsidRPr="00B02027" w:rsidRDefault="00B02027" w:rsidP="00B02027">
      <w:pPr>
        <w:autoSpaceDE w:val="0"/>
        <w:autoSpaceDN w:val="0"/>
        <w:adjustRightInd w:val="0"/>
        <w:snapToGrid w:val="0"/>
        <w:spacing w:afterLines="50" w:after="120"/>
        <w:rPr>
          <w:rFonts w:ascii="Times New Roman" w:eastAsia="微软雅黑" w:hAnsi="Times New Roman" w:cs="Times New Roman"/>
          <w:b/>
          <w:bCs/>
          <w:iCs/>
          <w:kern w:val="0"/>
          <w:sz w:val="20"/>
          <w:szCs w:val="20"/>
        </w:rPr>
      </w:pPr>
      <w:bookmarkStart w:id="18" w:name="OB9"/>
      <w:r w:rsidRPr="00B02027">
        <w:rPr>
          <w:rFonts w:ascii="Times New Roman" w:eastAsia="MS Mincho" w:hAnsi="Times New Roman" w:cs="Times New Roman"/>
          <w:b/>
          <w:color w:val="000000"/>
          <w:kern w:val="0"/>
          <w:sz w:val="20"/>
          <w:szCs w:val="20"/>
        </w:rPr>
        <w:t xml:space="preserve">Observation </w:t>
      </w:r>
      <w:r w:rsidRPr="00B02027">
        <w:rPr>
          <w:rFonts w:ascii="Times New Roman" w:eastAsia="MS Mincho" w:hAnsi="Times New Roman" w:cs="Times New Roman"/>
          <w:b/>
          <w:color w:val="000000"/>
          <w:kern w:val="0"/>
          <w:sz w:val="20"/>
          <w:szCs w:val="20"/>
        </w:rPr>
        <w:fldChar w:fldCharType="begin"/>
      </w:r>
      <w:r w:rsidRPr="00B02027">
        <w:rPr>
          <w:rFonts w:ascii="Times New Roman" w:eastAsia="MS Mincho" w:hAnsi="Times New Roman" w:cs="Times New Roman"/>
          <w:b/>
          <w:color w:val="000000"/>
          <w:kern w:val="0"/>
          <w:sz w:val="20"/>
          <w:szCs w:val="20"/>
        </w:rPr>
        <w:instrText xml:space="preserve"> SEQ Observation \* ARABIC </w:instrText>
      </w:r>
      <w:r w:rsidRPr="00B02027">
        <w:rPr>
          <w:rFonts w:ascii="Times New Roman" w:eastAsia="MS Mincho" w:hAnsi="Times New Roman" w:cs="Times New Roman"/>
          <w:b/>
          <w:color w:val="000000"/>
          <w:kern w:val="0"/>
          <w:sz w:val="20"/>
          <w:szCs w:val="20"/>
        </w:rPr>
        <w:fldChar w:fldCharType="separate"/>
      </w:r>
      <w:r w:rsidRPr="00B02027">
        <w:rPr>
          <w:rFonts w:ascii="Times New Roman" w:eastAsia="MS Mincho" w:hAnsi="Times New Roman" w:cs="Times New Roman"/>
          <w:b/>
          <w:noProof/>
          <w:color w:val="000000"/>
          <w:kern w:val="0"/>
          <w:sz w:val="20"/>
          <w:szCs w:val="20"/>
        </w:rPr>
        <w:t>8</w:t>
      </w:r>
      <w:r w:rsidRPr="00B02027">
        <w:rPr>
          <w:rFonts w:ascii="Times New Roman" w:eastAsia="MS Mincho" w:hAnsi="Times New Roman" w:cs="Times New Roman"/>
          <w:b/>
          <w:color w:val="000000"/>
          <w:kern w:val="0"/>
          <w:sz w:val="20"/>
          <w:szCs w:val="20"/>
        </w:rPr>
        <w:fldChar w:fldCharType="end"/>
      </w:r>
      <w:r w:rsidRPr="00B02027">
        <w:rPr>
          <w:rFonts w:ascii="Times New Roman" w:eastAsia="等线" w:hAnsi="Times New Roman" w:cs="Times New Roman"/>
          <w:b/>
          <w:color w:val="000000"/>
          <w:kern w:val="0"/>
          <w:sz w:val="20"/>
          <w:szCs w:val="20"/>
        </w:rPr>
        <w:t xml:space="preserve">: </w:t>
      </w:r>
      <w:r w:rsidRPr="00B02027">
        <w:rPr>
          <w:rFonts w:ascii="Times New Roman" w:eastAsia="微软雅黑" w:hAnsi="Times New Roman" w:cs="Times New Roman"/>
          <w:b/>
          <w:bCs/>
          <w:iCs/>
          <w:kern w:val="0"/>
          <w:sz w:val="20"/>
          <w:szCs w:val="20"/>
        </w:rPr>
        <w:t>If the BW of LP-WUS can be different for each RRC states, BPFs with different bandwidth should be implemented to better reject the interference, causing</w:t>
      </w:r>
      <w:r w:rsidRPr="00B02027" w:rsidDel="009C71FE">
        <w:rPr>
          <w:rFonts w:ascii="Times New Roman" w:eastAsia="微软雅黑" w:hAnsi="Times New Roman" w:cs="Times New Roman"/>
          <w:b/>
          <w:bCs/>
          <w:iCs/>
          <w:kern w:val="0"/>
          <w:sz w:val="20"/>
          <w:szCs w:val="20"/>
        </w:rPr>
        <w:t xml:space="preserve"> </w:t>
      </w:r>
      <w:r w:rsidRPr="00B02027">
        <w:rPr>
          <w:rFonts w:ascii="Times New Roman" w:eastAsia="微软雅黑" w:hAnsi="Times New Roman" w:cs="Times New Roman"/>
          <w:b/>
          <w:bCs/>
          <w:iCs/>
          <w:kern w:val="0"/>
          <w:sz w:val="20"/>
          <w:szCs w:val="20"/>
        </w:rPr>
        <w:t>higher WUR complexity.</w:t>
      </w:r>
    </w:p>
    <w:p w14:paraId="533E9B6F" w14:textId="77777777" w:rsidR="00B02027" w:rsidRPr="00B02027" w:rsidRDefault="00B02027" w:rsidP="00B02027">
      <w:pPr>
        <w:widowControl/>
        <w:rPr>
          <w:rFonts w:ascii="Times New Roman" w:eastAsia="微软雅黑" w:hAnsi="Times New Roman" w:cs="Times New Roman"/>
          <w:b/>
          <w:bCs/>
          <w:iCs/>
          <w:kern w:val="0"/>
          <w:sz w:val="20"/>
          <w:szCs w:val="20"/>
        </w:rPr>
      </w:pPr>
      <w:r w:rsidRPr="00B02027">
        <w:rPr>
          <w:rFonts w:ascii="Times" w:eastAsia="微软雅黑" w:hAnsi="Times" w:cs="Times"/>
          <w:b/>
          <w:kern w:val="0"/>
          <w:sz w:val="20"/>
          <w:szCs w:val="24"/>
          <w:lang w:eastAsia="en-US"/>
        </w:rPr>
        <w:t xml:space="preserve">Proposal </w:t>
      </w:r>
      <w:r w:rsidRPr="00B02027">
        <w:rPr>
          <w:rFonts w:ascii="Times" w:eastAsia="微软雅黑" w:hAnsi="Times" w:cs="Times"/>
          <w:b/>
          <w:kern w:val="0"/>
          <w:sz w:val="20"/>
          <w:szCs w:val="24"/>
          <w:lang w:eastAsia="en-US"/>
        </w:rPr>
        <w:fldChar w:fldCharType="begin"/>
      </w:r>
      <w:r w:rsidRPr="00B02027">
        <w:rPr>
          <w:rFonts w:ascii="Times" w:eastAsia="微软雅黑" w:hAnsi="Times" w:cs="Times"/>
          <w:b/>
          <w:kern w:val="0"/>
          <w:sz w:val="20"/>
          <w:szCs w:val="24"/>
          <w:lang w:eastAsia="en-US"/>
        </w:rPr>
        <w:instrText xml:space="preserve"> SEQ Proposal \* ARABIC </w:instrText>
      </w:r>
      <w:r w:rsidRPr="00B02027">
        <w:rPr>
          <w:rFonts w:ascii="Times" w:eastAsia="微软雅黑" w:hAnsi="Times" w:cs="Times"/>
          <w:b/>
          <w:kern w:val="0"/>
          <w:sz w:val="20"/>
          <w:szCs w:val="24"/>
          <w:lang w:eastAsia="en-US"/>
        </w:rPr>
        <w:fldChar w:fldCharType="separate"/>
      </w:r>
      <w:r w:rsidRPr="00B02027">
        <w:rPr>
          <w:rFonts w:ascii="Times" w:eastAsia="微软雅黑" w:hAnsi="Times" w:cs="Times"/>
          <w:b/>
          <w:noProof/>
          <w:kern w:val="0"/>
          <w:sz w:val="20"/>
          <w:szCs w:val="24"/>
          <w:lang w:eastAsia="en-US"/>
        </w:rPr>
        <w:t>4</w:t>
      </w:r>
      <w:r w:rsidRPr="00B02027">
        <w:rPr>
          <w:rFonts w:ascii="Times" w:eastAsia="微软雅黑" w:hAnsi="Times" w:cs="Times"/>
          <w:b/>
          <w:kern w:val="0"/>
          <w:sz w:val="20"/>
          <w:szCs w:val="24"/>
          <w:lang w:eastAsia="en-US"/>
        </w:rPr>
        <w:fldChar w:fldCharType="end"/>
      </w:r>
      <w:r w:rsidRPr="00B02027">
        <w:rPr>
          <w:rFonts w:ascii="Times" w:eastAsia="微软雅黑" w:hAnsi="Times" w:cs="Times"/>
          <w:b/>
          <w:kern w:val="0"/>
          <w:sz w:val="20"/>
          <w:szCs w:val="24"/>
          <w:lang w:eastAsia="en-US"/>
        </w:rPr>
        <w:t>: The same BW of LP-WUS should be designed for different RRC states for simple implementation</w:t>
      </w:r>
    </w:p>
    <w:p w14:paraId="23DDD056" w14:textId="77777777" w:rsidR="00B02027" w:rsidRPr="00B02027" w:rsidRDefault="00B02027" w:rsidP="00060D7A">
      <w:pPr>
        <w:keepNext/>
        <w:keepLines/>
        <w:widowControl/>
        <w:numPr>
          <w:ilvl w:val="1"/>
          <w:numId w:val="18"/>
        </w:numPr>
        <w:spacing w:before="240" w:after="240"/>
        <w:jc w:val="left"/>
        <w:outlineLvl w:val="1"/>
        <w:rPr>
          <w:rFonts w:ascii="Arial" w:eastAsia="微软雅黑" w:hAnsi="Arial" w:cs="Arial"/>
          <w:bCs/>
          <w:iCs/>
          <w:kern w:val="0"/>
          <w:sz w:val="28"/>
          <w:szCs w:val="28"/>
        </w:rPr>
      </w:pPr>
      <w:bookmarkStart w:id="19" w:name="_Ref115367481"/>
      <w:bookmarkEnd w:id="18"/>
      <w:r w:rsidRPr="00B02027">
        <w:rPr>
          <w:rFonts w:ascii="Arial" w:eastAsia="微软雅黑" w:hAnsi="Arial" w:cs="Arial"/>
          <w:bCs/>
          <w:iCs/>
          <w:kern w:val="0"/>
          <w:sz w:val="28"/>
          <w:szCs w:val="28"/>
        </w:rPr>
        <w:t>Signal</w:t>
      </w:r>
      <w:r w:rsidRPr="00B02027">
        <w:rPr>
          <w:rFonts w:ascii="Arial" w:eastAsia="微软雅黑" w:hAnsi="Arial" w:cs="Arial" w:hint="eastAsia"/>
          <w:bCs/>
          <w:iCs/>
          <w:kern w:val="0"/>
          <w:sz w:val="28"/>
          <w:szCs w:val="28"/>
        </w:rPr>
        <w:t>/</w:t>
      </w:r>
      <w:r w:rsidRPr="00B02027">
        <w:rPr>
          <w:rFonts w:ascii="Arial" w:eastAsia="微软雅黑" w:hAnsi="Arial" w:cs="Arial"/>
          <w:bCs/>
          <w:iCs/>
          <w:kern w:val="0"/>
          <w:sz w:val="28"/>
          <w:szCs w:val="28"/>
        </w:rPr>
        <w:t>channel structure for LP-WUS and LP-SS</w:t>
      </w:r>
    </w:p>
    <w:bookmarkEnd w:id="19"/>
    <w:p w14:paraId="0F8E3302" w14:textId="77777777" w:rsidR="00B02027" w:rsidRPr="00B02027" w:rsidRDefault="00B02027" w:rsidP="00060D7A">
      <w:pPr>
        <w:keepNext/>
        <w:widowControl/>
        <w:numPr>
          <w:ilvl w:val="0"/>
          <w:numId w:val="27"/>
        </w:numPr>
        <w:tabs>
          <w:tab w:val="left" w:pos="-5500"/>
        </w:tabs>
        <w:spacing w:before="240" w:after="60"/>
        <w:jc w:val="left"/>
        <w:outlineLvl w:val="2"/>
        <w:rPr>
          <w:rFonts w:ascii="Arial" w:eastAsia="MS Mincho" w:hAnsi="Arial" w:cs="Arial"/>
          <w:bCs/>
          <w:vanish/>
          <w:kern w:val="0"/>
          <w:sz w:val="26"/>
          <w:szCs w:val="26"/>
        </w:rPr>
      </w:pPr>
    </w:p>
    <w:p w14:paraId="5D479D4E" w14:textId="77777777" w:rsidR="00B02027" w:rsidRPr="00B02027" w:rsidRDefault="00B02027" w:rsidP="00060D7A">
      <w:pPr>
        <w:keepNext/>
        <w:widowControl/>
        <w:numPr>
          <w:ilvl w:val="0"/>
          <w:numId w:val="27"/>
        </w:numPr>
        <w:tabs>
          <w:tab w:val="left" w:pos="-5500"/>
        </w:tabs>
        <w:spacing w:before="240" w:after="60"/>
        <w:jc w:val="left"/>
        <w:outlineLvl w:val="2"/>
        <w:rPr>
          <w:rFonts w:ascii="Arial" w:eastAsia="MS Mincho" w:hAnsi="Arial" w:cs="Arial"/>
          <w:bCs/>
          <w:vanish/>
          <w:kern w:val="0"/>
          <w:sz w:val="26"/>
          <w:szCs w:val="26"/>
        </w:rPr>
      </w:pPr>
    </w:p>
    <w:p w14:paraId="1F6AA16A" w14:textId="77777777" w:rsidR="00B02027" w:rsidRPr="00B02027" w:rsidRDefault="00B02027" w:rsidP="00060D7A">
      <w:pPr>
        <w:keepNext/>
        <w:widowControl/>
        <w:numPr>
          <w:ilvl w:val="1"/>
          <w:numId w:val="27"/>
        </w:numPr>
        <w:tabs>
          <w:tab w:val="left" w:pos="-5500"/>
        </w:tabs>
        <w:spacing w:before="240" w:after="60"/>
        <w:jc w:val="left"/>
        <w:outlineLvl w:val="2"/>
        <w:rPr>
          <w:rFonts w:ascii="Arial" w:eastAsia="MS Mincho" w:hAnsi="Arial" w:cs="Arial"/>
          <w:bCs/>
          <w:vanish/>
          <w:kern w:val="0"/>
          <w:sz w:val="26"/>
          <w:szCs w:val="26"/>
        </w:rPr>
      </w:pPr>
    </w:p>
    <w:p w14:paraId="58BF1E72" w14:textId="77777777" w:rsidR="00B02027" w:rsidRPr="00B02027" w:rsidRDefault="00B02027" w:rsidP="00060D7A">
      <w:pPr>
        <w:keepNext/>
        <w:widowControl/>
        <w:numPr>
          <w:ilvl w:val="1"/>
          <w:numId w:val="27"/>
        </w:numPr>
        <w:tabs>
          <w:tab w:val="left" w:pos="-5500"/>
        </w:tabs>
        <w:spacing w:before="240" w:after="60"/>
        <w:jc w:val="left"/>
        <w:outlineLvl w:val="2"/>
        <w:rPr>
          <w:rFonts w:ascii="Arial" w:eastAsia="MS Mincho" w:hAnsi="Arial" w:cs="Arial"/>
          <w:bCs/>
          <w:vanish/>
          <w:kern w:val="0"/>
          <w:sz w:val="26"/>
          <w:szCs w:val="26"/>
        </w:rPr>
      </w:pPr>
    </w:p>
    <w:p w14:paraId="36FFEB6F" w14:textId="77777777" w:rsidR="00B02027" w:rsidRPr="00B02027" w:rsidRDefault="00B02027" w:rsidP="00060D7A">
      <w:pPr>
        <w:keepNext/>
        <w:widowControl/>
        <w:numPr>
          <w:ilvl w:val="1"/>
          <w:numId w:val="27"/>
        </w:numPr>
        <w:tabs>
          <w:tab w:val="left" w:pos="-5500"/>
        </w:tabs>
        <w:spacing w:before="240" w:after="60"/>
        <w:jc w:val="left"/>
        <w:outlineLvl w:val="2"/>
        <w:rPr>
          <w:rFonts w:ascii="Arial" w:eastAsia="MS Mincho" w:hAnsi="Arial" w:cs="Arial"/>
          <w:bCs/>
          <w:vanish/>
          <w:kern w:val="0"/>
          <w:sz w:val="26"/>
          <w:szCs w:val="26"/>
        </w:rPr>
      </w:pPr>
    </w:p>
    <w:p w14:paraId="12F7CA02" w14:textId="17AE004F" w:rsidR="00B02027" w:rsidRPr="00B02027" w:rsidRDefault="00B02027" w:rsidP="00B02027">
      <w:pPr>
        <w:widowControl/>
        <w:spacing w:after="120"/>
        <w:rPr>
          <w:rFonts w:ascii="Times New Roman" w:eastAsia="微软雅黑" w:hAnsi="Times New Roman" w:cs="Times New Roman"/>
          <w:bCs/>
          <w:iCs/>
          <w:kern w:val="0"/>
          <w:sz w:val="20"/>
          <w:szCs w:val="20"/>
        </w:rPr>
      </w:pPr>
      <w:r w:rsidRPr="00B02027">
        <w:rPr>
          <w:rFonts w:ascii="Times New Roman" w:eastAsia="微软雅黑" w:hAnsi="Times New Roman" w:cs="Times New Roman"/>
          <w:bCs/>
          <w:iCs/>
          <w:kern w:val="0"/>
          <w:sz w:val="20"/>
          <w:szCs w:val="20"/>
          <w:lang w:eastAsia="en-US"/>
        </w:rPr>
        <w:t>LP-WUS</w:t>
      </w:r>
      <w:r w:rsidRPr="00B02027">
        <w:rPr>
          <w:rFonts w:ascii="Times New Roman" w:eastAsia="微软雅黑" w:hAnsi="Times New Roman" w:cs="Times New Roman"/>
          <w:b/>
          <w:bCs/>
          <w:iCs/>
          <w:kern w:val="0"/>
          <w:sz w:val="20"/>
          <w:szCs w:val="20"/>
          <w:lang w:eastAsia="en-US"/>
        </w:rPr>
        <w:t xml:space="preserve"> </w:t>
      </w:r>
      <w:r w:rsidRPr="00B02027">
        <w:rPr>
          <w:rFonts w:ascii="Times New Roman" w:eastAsia="微软雅黑" w:hAnsi="Times New Roman" w:cs="Times New Roman"/>
          <w:bCs/>
          <w:iCs/>
          <w:kern w:val="0"/>
          <w:sz w:val="20"/>
          <w:szCs w:val="20"/>
        </w:rPr>
        <w:t xml:space="preserve">is expected to be able to wake up an individual UE, a subgroup of UE or all the UEs depending on wake-up purpose. Thus, the wake-up indication, </w:t>
      </w:r>
      <w:proofErr w:type="spellStart"/>
      <w:r w:rsidRPr="00B02027">
        <w:rPr>
          <w:rFonts w:ascii="Times New Roman" w:eastAsia="微软雅黑" w:hAnsi="Times New Roman" w:cs="Times New Roman"/>
          <w:bCs/>
          <w:iCs/>
          <w:kern w:val="0"/>
          <w:sz w:val="20"/>
          <w:szCs w:val="20"/>
        </w:rPr>
        <w:t>i.e</w:t>
      </w:r>
      <w:proofErr w:type="spellEnd"/>
      <w:r w:rsidRPr="00B02027">
        <w:rPr>
          <w:rFonts w:ascii="Times New Roman" w:eastAsia="微软雅黑" w:hAnsi="Times New Roman" w:cs="Times New Roman"/>
          <w:bCs/>
          <w:iCs/>
          <w:kern w:val="0"/>
          <w:sz w:val="20"/>
          <w:szCs w:val="20"/>
        </w:rPr>
        <w:t>, the identification information of the target UE(s) should be carried. Besides, some information, other than wake-up indication, can also be carried in LP-WUS</w:t>
      </w:r>
      <w:r w:rsidRPr="00B02027">
        <w:rPr>
          <w:rFonts w:ascii="CG Times (WN)" w:eastAsia="Times New Roman" w:hAnsi="CG Times (WN)" w:cs="Times New Roman"/>
          <w:kern w:val="0"/>
          <w:sz w:val="20"/>
          <w:szCs w:val="24"/>
          <w:lang w:eastAsia="en-US"/>
        </w:rPr>
        <w:t xml:space="preserve">, </w:t>
      </w:r>
      <w:r w:rsidRPr="00B02027">
        <w:rPr>
          <w:rFonts w:ascii="Times New Roman" w:eastAsia="微软雅黑" w:hAnsi="Times New Roman" w:cs="Times New Roman"/>
          <w:bCs/>
          <w:iCs/>
          <w:kern w:val="0"/>
          <w:sz w:val="20"/>
          <w:szCs w:val="20"/>
        </w:rPr>
        <w:t>e.g., necessary information to be handled in main radio but carried by LP-WUS and agnostic to LP-WUR, which facilitate main radio’s reception, e.g., system information modification. Such payload information can be carried by sequence(s) selection or encoded bits with CRC or both of them. The suitable channel structure of LP-WUS may vary when different number of payload information bits are delivered. Further, the channel structure of LP-WUS also depends on the synchronization requirements. If LP-WUR takes a low accuracy clock to keep lower power consumption, it may</w:t>
      </w:r>
      <w:r>
        <w:rPr>
          <w:rFonts w:ascii="Times New Roman" w:eastAsia="微软雅黑" w:hAnsi="Times New Roman" w:cs="Times New Roman"/>
          <w:bCs/>
          <w:iCs/>
          <w:kern w:val="0"/>
          <w:sz w:val="20"/>
          <w:szCs w:val="20"/>
        </w:rPr>
        <w:t xml:space="preserve"> </w:t>
      </w:r>
      <w:r w:rsidRPr="00B02027">
        <w:rPr>
          <w:rFonts w:ascii="Times New Roman" w:eastAsia="微软雅黑" w:hAnsi="Times New Roman" w:cs="Times New Roman"/>
          <w:bCs/>
          <w:iCs/>
          <w:kern w:val="0"/>
          <w:sz w:val="20"/>
          <w:szCs w:val="20"/>
        </w:rPr>
        <w:t>not keep synchronization to the TX side very precisely</w:t>
      </w:r>
      <w:r w:rsidRPr="00B02027">
        <w:rPr>
          <w:rFonts w:ascii="Times New Roman" w:eastAsia="微软雅黑" w:hAnsi="Times New Roman" w:cs="Times New Roman" w:hint="eastAsia"/>
          <w:bCs/>
          <w:iCs/>
          <w:kern w:val="0"/>
          <w:sz w:val="20"/>
          <w:szCs w:val="20"/>
        </w:rPr>
        <w:t>,</w:t>
      </w:r>
      <w:r w:rsidRPr="00B02027">
        <w:rPr>
          <w:rFonts w:ascii="Times New Roman" w:eastAsia="微软雅黑" w:hAnsi="Times New Roman" w:cs="Times New Roman"/>
          <w:bCs/>
          <w:iCs/>
          <w:kern w:val="0"/>
          <w:sz w:val="20"/>
          <w:szCs w:val="20"/>
        </w:rPr>
        <w:t xml:space="preserve"> and thus, at least a preamble should be included in LP-WUS channel structure, which can facilitate LP-WUR to reliably determine the start timing for the payload part. On the other hand, if LP-WUR can keep synchronization to the TX side very well, a preamble may not be needed. Therefore, the following structure of LP-WUS can be studied as starting point:</w:t>
      </w:r>
    </w:p>
    <w:p w14:paraId="470D698C" w14:textId="77777777" w:rsidR="00B02027" w:rsidRPr="00B02027" w:rsidRDefault="00B02027" w:rsidP="00060D7A">
      <w:pPr>
        <w:widowControl/>
        <w:numPr>
          <w:ilvl w:val="0"/>
          <w:numId w:val="33"/>
        </w:numPr>
        <w:spacing w:after="120"/>
        <w:jc w:val="left"/>
        <w:rPr>
          <w:rFonts w:ascii="Times New Roman" w:eastAsia="微软雅黑" w:hAnsi="Times New Roman" w:cs="Times New Roman"/>
          <w:bCs/>
          <w:iCs/>
          <w:sz w:val="20"/>
          <w:szCs w:val="20"/>
        </w:rPr>
      </w:pPr>
      <w:r w:rsidRPr="00B02027">
        <w:rPr>
          <w:rFonts w:ascii="Times New Roman" w:eastAsia="微软雅黑" w:hAnsi="Times New Roman" w:cs="Times New Roman"/>
          <w:bCs/>
          <w:iCs/>
          <w:sz w:val="20"/>
          <w:szCs w:val="20"/>
        </w:rPr>
        <w:t xml:space="preserve">Alt 1: WUS payload only </w:t>
      </w:r>
    </w:p>
    <w:p w14:paraId="6896E9E3" w14:textId="77777777" w:rsidR="00B02027" w:rsidRPr="00B02027" w:rsidRDefault="00B02027" w:rsidP="00060D7A">
      <w:pPr>
        <w:widowControl/>
        <w:numPr>
          <w:ilvl w:val="0"/>
          <w:numId w:val="34"/>
        </w:numPr>
        <w:spacing w:after="120"/>
        <w:jc w:val="left"/>
        <w:rPr>
          <w:rFonts w:ascii="Times New Roman" w:eastAsia="微软雅黑" w:hAnsi="Times New Roman" w:cs="Times New Roman"/>
          <w:bCs/>
          <w:iCs/>
          <w:sz w:val="20"/>
          <w:szCs w:val="20"/>
        </w:rPr>
      </w:pPr>
      <w:r w:rsidRPr="00B02027">
        <w:rPr>
          <w:rFonts w:ascii="Times New Roman" w:eastAsia="微软雅黑" w:hAnsi="Times New Roman" w:cs="Times New Roman"/>
          <w:bCs/>
          <w:iCs/>
          <w:sz w:val="20"/>
          <w:szCs w:val="20"/>
        </w:rPr>
        <w:t>Alt 1a: WUS payload information is carried by sequence(s) selection</w:t>
      </w:r>
    </w:p>
    <w:p w14:paraId="009794FE" w14:textId="283FF03C" w:rsidR="00B02027" w:rsidRPr="00B02027" w:rsidRDefault="00B02027" w:rsidP="00060D7A">
      <w:pPr>
        <w:widowControl/>
        <w:numPr>
          <w:ilvl w:val="0"/>
          <w:numId w:val="34"/>
        </w:numPr>
        <w:spacing w:after="120"/>
        <w:jc w:val="left"/>
        <w:rPr>
          <w:rFonts w:ascii="Times New Roman" w:eastAsia="微软雅黑" w:hAnsi="Times New Roman" w:cs="Times New Roman"/>
          <w:bCs/>
          <w:iCs/>
          <w:sz w:val="20"/>
          <w:szCs w:val="20"/>
        </w:rPr>
      </w:pPr>
      <w:r w:rsidRPr="00B02027">
        <w:rPr>
          <w:rFonts w:ascii="Times New Roman" w:eastAsia="微软雅黑" w:hAnsi="Times New Roman" w:cs="Times New Roman"/>
          <w:bCs/>
          <w:iCs/>
          <w:sz w:val="20"/>
          <w:szCs w:val="20"/>
        </w:rPr>
        <w:t>Alt 1b: WUS payload information is carried by encoded bits</w:t>
      </w:r>
      <w:r>
        <w:rPr>
          <w:rFonts w:ascii="Times New Roman" w:eastAsia="微软雅黑" w:hAnsi="Times New Roman" w:cs="Times New Roman"/>
          <w:bCs/>
          <w:iCs/>
          <w:sz w:val="20"/>
          <w:szCs w:val="20"/>
        </w:rPr>
        <w:t xml:space="preserve"> </w:t>
      </w:r>
      <w:r w:rsidRPr="00B02027">
        <w:rPr>
          <w:rFonts w:ascii="Times New Roman" w:eastAsia="微软雅黑" w:hAnsi="Times New Roman" w:cs="Times New Roman"/>
          <w:bCs/>
          <w:iCs/>
          <w:sz w:val="20"/>
          <w:szCs w:val="20"/>
        </w:rPr>
        <w:t>(with CRC)</w:t>
      </w:r>
    </w:p>
    <w:p w14:paraId="523B7A7C" w14:textId="77777777" w:rsidR="00B02027" w:rsidRPr="00B02027" w:rsidRDefault="00B02027" w:rsidP="00060D7A">
      <w:pPr>
        <w:widowControl/>
        <w:numPr>
          <w:ilvl w:val="0"/>
          <w:numId w:val="33"/>
        </w:numPr>
        <w:spacing w:after="120"/>
        <w:jc w:val="left"/>
        <w:rPr>
          <w:rFonts w:ascii="Times New Roman" w:eastAsia="微软雅黑" w:hAnsi="Times New Roman" w:cs="Times New Roman"/>
          <w:bCs/>
          <w:iCs/>
          <w:sz w:val="20"/>
          <w:szCs w:val="20"/>
        </w:rPr>
      </w:pPr>
      <w:r w:rsidRPr="00B02027">
        <w:rPr>
          <w:rFonts w:ascii="Times New Roman" w:eastAsia="微软雅黑" w:hAnsi="Times New Roman" w:cs="Times New Roman"/>
          <w:bCs/>
          <w:iCs/>
          <w:sz w:val="20"/>
          <w:szCs w:val="20"/>
        </w:rPr>
        <w:t>Alt 2: a preamble (for sync) followed by WUS payload</w:t>
      </w:r>
    </w:p>
    <w:p w14:paraId="4ED6D950" w14:textId="77777777" w:rsidR="00B02027" w:rsidRPr="00B02027" w:rsidRDefault="00B02027" w:rsidP="00060D7A">
      <w:pPr>
        <w:widowControl/>
        <w:numPr>
          <w:ilvl w:val="0"/>
          <w:numId w:val="35"/>
        </w:numPr>
        <w:spacing w:after="120"/>
        <w:jc w:val="left"/>
        <w:rPr>
          <w:rFonts w:ascii="Times New Roman" w:eastAsia="微软雅黑" w:hAnsi="Times New Roman" w:cs="Times New Roman"/>
          <w:bCs/>
          <w:iCs/>
          <w:sz w:val="20"/>
          <w:szCs w:val="20"/>
        </w:rPr>
      </w:pPr>
      <w:r w:rsidRPr="00B02027">
        <w:rPr>
          <w:rFonts w:ascii="Times New Roman" w:eastAsia="微软雅黑" w:hAnsi="Times New Roman" w:cs="Times New Roman"/>
          <w:bCs/>
          <w:iCs/>
          <w:sz w:val="20"/>
          <w:szCs w:val="20"/>
        </w:rPr>
        <w:t>Alt 2a: WUS payload information is carried by sequence(s) selection</w:t>
      </w:r>
    </w:p>
    <w:p w14:paraId="235BB771" w14:textId="1CBF3442" w:rsidR="00B02027" w:rsidRPr="00B02027" w:rsidRDefault="00B02027" w:rsidP="00060D7A">
      <w:pPr>
        <w:widowControl/>
        <w:numPr>
          <w:ilvl w:val="0"/>
          <w:numId w:val="35"/>
        </w:numPr>
        <w:spacing w:after="120"/>
        <w:jc w:val="left"/>
        <w:rPr>
          <w:rFonts w:ascii="Times New Roman" w:eastAsia="微软雅黑" w:hAnsi="Times New Roman" w:cs="Times New Roman"/>
          <w:bCs/>
          <w:iCs/>
          <w:sz w:val="20"/>
          <w:szCs w:val="20"/>
        </w:rPr>
      </w:pPr>
      <w:r w:rsidRPr="00B02027">
        <w:rPr>
          <w:rFonts w:ascii="Times New Roman" w:eastAsia="微软雅黑" w:hAnsi="Times New Roman" w:cs="Times New Roman"/>
          <w:bCs/>
          <w:iCs/>
          <w:sz w:val="20"/>
          <w:szCs w:val="20"/>
        </w:rPr>
        <w:t>Alt 2b: WUS payload information is carried by encoded bits</w:t>
      </w:r>
      <w:r>
        <w:rPr>
          <w:rFonts w:ascii="Times New Roman" w:eastAsia="微软雅黑" w:hAnsi="Times New Roman" w:cs="Times New Roman"/>
          <w:bCs/>
          <w:iCs/>
          <w:sz w:val="20"/>
          <w:szCs w:val="20"/>
        </w:rPr>
        <w:t xml:space="preserve"> </w:t>
      </w:r>
      <w:r w:rsidRPr="00B02027">
        <w:rPr>
          <w:rFonts w:ascii="Times New Roman" w:eastAsia="微软雅黑" w:hAnsi="Times New Roman" w:cs="Times New Roman"/>
          <w:bCs/>
          <w:iCs/>
          <w:sz w:val="20"/>
          <w:szCs w:val="20"/>
        </w:rPr>
        <w:t xml:space="preserve">(with CRC) </w:t>
      </w:r>
    </w:p>
    <w:p w14:paraId="10993AAD" w14:textId="77777777" w:rsidR="00B02027" w:rsidRPr="00B02027" w:rsidRDefault="00B02027" w:rsidP="00B02027">
      <w:pPr>
        <w:widowControl/>
        <w:adjustRightInd w:val="0"/>
        <w:snapToGrid w:val="0"/>
        <w:spacing w:beforeLines="50" w:before="120"/>
        <w:jc w:val="left"/>
        <w:rPr>
          <w:rFonts w:ascii="Times New Roman" w:eastAsia="宋体" w:hAnsi="Times New Roman" w:cs="Times New Roman"/>
          <w:b/>
          <w:color w:val="FF0000"/>
          <w:kern w:val="0"/>
          <w:sz w:val="20"/>
          <w:szCs w:val="24"/>
          <w:lang w:eastAsia="en-US"/>
        </w:rPr>
      </w:pPr>
      <w:bookmarkStart w:id="20" w:name="PP3"/>
      <w:r w:rsidRPr="00B02027">
        <w:rPr>
          <w:rFonts w:ascii="Times" w:eastAsia="宋体" w:hAnsi="Times" w:cs="Times"/>
          <w:b/>
          <w:kern w:val="0"/>
          <w:sz w:val="20"/>
          <w:szCs w:val="24"/>
          <w:lang w:eastAsia="en-US"/>
        </w:rPr>
        <w:t>Proposal</w:t>
      </w:r>
      <w:r w:rsidRPr="00B02027">
        <w:rPr>
          <w:rFonts w:ascii="Times" w:eastAsia="Times New Roman" w:hAnsi="Times" w:cs="Times"/>
          <w:b/>
          <w:kern w:val="0"/>
          <w:sz w:val="20"/>
          <w:szCs w:val="24"/>
          <w:lang w:eastAsia="en-US"/>
        </w:rPr>
        <w:t xml:space="preserve"> </w:t>
      </w:r>
      <w:r w:rsidRPr="00B02027">
        <w:rPr>
          <w:rFonts w:ascii="Times" w:eastAsia="Times New Roman" w:hAnsi="Times" w:cs="Times"/>
          <w:b/>
          <w:kern w:val="0"/>
          <w:sz w:val="20"/>
          <w:szCs w:val="24"/>
          <w:lang w:eastAsia="en-US"/>
        </w:rPr>
        <w:fldChar w:fldCharType="begin"/>
      </w:r>
      <w:r w:rsidRPr="00B02027">
        <w:rPr>
          <w:rFonts w:ascii="Times" w:eastAsia="Times New Roman" w:hAnsi="Times" w:cs="Times"/>
          <w:b/>
          <w:kern w:val="0"/>
          <w:sz w:val="20"/>
          <w:szCs w:val="24"/>
          <w:lang w:eastAsia="en-US"/>
        </w:rPr>
        <w:instrText xml:space="preserve"> SEQ Proposal \* ARABIC </w:instrText>
      </w:r>
      <w:r w:rsidRPr="00B02027">
        <w:rPr>
          <w:rFonts w:ascii="Times" w:eastAsia="Times New Roman" w:hAnsi="Times" w:cs="Times"/>
          <w:b/>
          <w:kern w:val="0"/>
          <w:sz w:val="20"/>
          <w:szCs w:val="24"/>
          <w:lang w:eastAsia="en-US"/>
        </w:rPr>
        <w:fldChar w:fldCharType="separate"/>
      </w:r>
      <w:r w:rsidRPr="00B02027">
        <w:rPr>
          <w:rFonts w:ascii="Times" w:eastAsia="Times New Roman" w:hAnsi="Times" w:cs="Times"/>
          <w:b/>
          <w:noProof/>
          <w:kern w:val="0"/>
          <w:sz w:val="20"/>
          <w:szCs w:val="24"/>
          <w:lang w:eastAsia="en-US"/>
        </w:rPr>
        <w:t>5</w:t>
      </w:r>
      <w:r w:rsidRPr="00B02027">
        <w:rPr>
          <w:rFonts w:ascii="Times" w:eastAsia="Times New Roman" w:hAnsi="Times" w:cs="Times"/>
          <w:b/>
          <w:kern w:val="0"/>
          <w:sz w:val="20"/>
          <w:szCs w:val="24"/>
          <w:lang w:eastAsia="en-US"/>
        </w:rPr>
        <w:fldChar w:fldCharType="end"/>
      </w:r>
      <w:r w:rsidRPr="00B02027">
        <w:rPr>
          <w:rFonts w:ascii="Times New Roman" w:eastAsia="宋体" w:hAnsi="Times New Roman" w:cs="Times New Roman"/>
          <w:b/>
          <w:kern w:val="0"/>
          <w:sz w:val="20"/>
          <w:szCs w:val="24"/>
        </w:rPr>
        <w:t>:</w:t>
      </w:r>
      <w:r w:rsidRPr="00B02027">
        <w:rPr>
          <w:rFonts w:ascii="Times New Roman" w:eastAsia="宋体" w:hAnsi="Times New Roman" w:cs="Times New Roman"/>
          <w:kern w:val="0"/>
          <w:sz w:val="20"/>
          <w:szCs w:val="24"/>
        </w:rPr>
        <w:t xml:space="preserve"> </w:t>
      </w:r>
      <w:r w:rsidRPr="00B02027">
        <w:rPr>
          <w:rFonts w:ascii="Times New Roman" w:eastAsia="宋体" w:hAnsi="Times New Roman" w:cs="Times New Roman"/>
          <w:b/>
          <w:kern w:val="0"/>
          <w:sz w:val="20"/>
          <w:szCs w:val="24"/>
          <w:lang w:eastAsia="en-US"/>
        </w:rPr>
        <w:t>Study LP-WUS signal structure including:</w:t>
      </w:r>
    </w:p>
    <w:p w14:paraId="616CC368" w14:textId="77777777" w:rsidR="00B02027" w:rsidRPr="00B02027" w:rsidRDefault="00B02027" w:rsidP="00060D7A">
      <w:pPr>
        <w:widowControl/>
        <w:numPr>
          <w:ilvl w:val="0"/>
          <w:numId w:val="33"/>
        </w:numPr>
        <w:adjustRightInd w:val="0"/>
        <w:snapToGrid w:val="0"/>
        <w:ind w:leftChars="-4" w:left="349"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 xml:space="preserve">Alt 1: WUS payload only </w:t>
      </w:r>
    </w:p>
    <w:p w14:paraId="24914E57" w14:textId="77777777" w:rsidR="00B02027" w:rsidRPr="00B02027" w:rsidRDefault="00B02027" w:rsidP="00060D7A">
      <w:pPr>
        <w:widowControl/>
        <w:numPr>
          <w:ilvl w:val="0"/>
          <w:numId w:val="34"/>
        </w:numPr>
        <w:adjustRightInd w:val="0"/>
        <w:snapToGrid w:val="0"/>
        <w:ind w:leftChars="138" w:left="647"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Alt 1a: WUS payload information is carried by sequence(s) selection</w:t>
      </w:r>
    </w:p>
    <w:p w14:paraId="7577261C" w14:textId="3AD6920B" w:rsidR="00B02027" w:rsidRPr="00B02027" w:rsidRDefault="00B02027" w:rsidP="00060D7A">
      <w:pPr>
        <w:widowControl/>
        <w:numPr>
          <w:ilvl w:val="0"/>
          <w:numId w:val="34"/>
        </w:numPr>
        <w:adjustRightInd w:val="0"/>
        <w:snapToGrid w:val="0"/>
        <w:ind w:leftChars="138" w:left="647"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Alt 1b: WUS payload information is carried by encoded bits</w:t>
      </w:r>
      <w:r>
        <w:rPr>
          <w:rFonts w:ascii="Times New Roman" w:eastAsia="微软雅黑" w:hAnsi="Times New Roman" w:cs="Times New Roman"/>
          <w:b/>
          <w:bCs/>
          <w:iCs/>
          <w:sz w:val="20"/>
          <w:szCs w:val="20"/>
        </w:rPr>
        <w:t xml:space="preserve"> </w:t>
      </w:r>
      <w:r w:rsidRPr="00B02027">
        <w:rPr>
          <w:rFonts w:ascii="Times New Roman" w:eastAsia="微软雅黑" w:hAnsi="Times New Roman" w:cs="Times New Roman"/>
          <w:b/>
          <w:bCs/>
          <w:iCs/>
          <w:sz w:val="20"/>
          <w:szCs w:val="20"/>
        </w:rPr>
        <w:t>(with CRC)</w:t>
      </w:r>
    </w:p>
    <w:p w14:paraId="76FDFD73" w14:textId="3A17B70F" w:rsidR="00B02027" w:rsidRPr="00B02027" w:rsidRDefault="00B02027" w:rsidP="00060D7A">
      <w:pPr>
        <w:widowControl/>
        <w:numPr>
          <w:ilvl w:val="0"/>
          <w:numId w:val="33"/>
        </w:numPr>
        <w:adjustRightInd w:val="0"/>
        <w:snapToGrid w:val="0"/>
        <w:ind w:leftChars="-4" w:left="349"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Alt 2: a preamble</w:t>
      </w:r>
      <w:r>
        <w:rPr>
          <w:rFonts w:ascii="Times New Roman" w:eastAsia="微软雅黑" w:hAnsi="Times New Roman" w:cs="Times New Roman"/>
          <w:b/>
          <w:bCs/>
          <w:iCs/>
          <w:sz w:val="20"/>
          <w:szCs w:val="20"/>
        </w:rPr>
        <w:t xml:space="preserve"> </w:t>
      </w:r>
      <w:r w:rsidRPr="00B02027">
        <w:rPr>
          <w:rFonts w:ascii="Times New Roman" w:eastAsia="微软雅黑" w:hAnsi="Times New Roman" w:cs="Times New Roman"/>
          <w:b/>
          <w:bCs/>
          <w:iCs/>
          <w:sz w:val="20"/>
          <w:szCs w:val="20"/>
        </w:rPr>
        <w:t>(for sync) followed by WUS payload</w:t>
      </w:r>
    </w:p>
    <w:p w14:paraId="08F11998" w14:textId="77777777" w:rsidR="00B02027" w:rsidRPr="00B02027" w:rsidRDefault="00B02027" w:rsidP="00060D7A">
      <w:pPr>
        <w:widowControl/>
        <w:numPr>
          <w:ilvl w:val="0"/>
          <w:numId w:val="35"/>
        </w:numPr>
        <w:adjustRightInd w:val="0"/>
        <w:snapToGrid w:val="0"/>
        <w:ind w:leftChars="138" w:left="647"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Alt 2a: WUS payload information is carried by sequence(s) selection</w:t>
      </w:r>
    </w:p>
    <w:p w14:paraId="246F9697" w14:textId="54AD706F" w:rsidR="00B02027" w:rsidRPr="00B02027" w:rsidRDefault="00B02027" w:rsidP="00060D7A">
      <w:pPr>
        <w:widowControl/>
        <w:numPr>
          <w:ilvl w:val="0"/>
          <w:numId w:val="35"/>
        </w:numPr>
        <w:adjustRightInd w:val="0"/>
        <w:snapToGrid w:val="0"/>
        <w:ind w:leftChars="138" w:left="647"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Alt 2b: WUS payload information is carried by encoded bits</w:t>
      </w:r>
      <w:r>
        <w:rPr>
          <w:rFonts w:ascii="Times New Roman" w:eastAsia="微软雅黑" w:hAnsi="Times New Roman" w:cs="Times New Roman"/>
          <w:b/>
          <w:bCs/>
          <w:iCs/>
          <w:sz w:val="20"/>
          <w:szCs w:val="20"/>
        </w:rPr>
        <w:t xml:space="preserve"> </w:t>
      </w:r>
      <w:r w:rsidRPr="00B02027">
        <w:rPr>
          <w:rFonts w:ascii="Times New Roman" w:eastAsia="微软雅黑" w:hAnsi="Times New Roman" w:cs="Times New Roman"/>
          <w:b/>
          <w:bCs/>
          <w:iCs/>
          <w:sz w:val="20"/>
          <w:szCs w:val="20"/>
        </w:rPr>
        <w:t xml:space="preserve">(with CRC) </w:t>
      </w:r>
    </w:p>
    <w:bookmarkEnd w:id="20"/>
    <w:p w14:paraId="67F0E570" w14:textId="094E96B1" w:rsidR="00B02027" w:rsidRPr="00B02027" w:rsidRDefault="00B02027" w:rsidP="00B02027">
      <w:pPr>
        <w:widowControl/>
        <w:spacing w:beforeLines="50" w:before="120"/>
        <w:rPr>
          <w:rFonts w:ascii="Times New Roman" w:eastAsia="微软雅黑" w:hAnsi="Times New Roman" w:cs="Times New Roman"/>
          <w:bCs/>
          <w:iCs/>
          <w:kern w:val="0"/>
          <w:sz w:val="20"/>
          <w:szCs w:val="20"/>
        </w:rPr>
      </w:pPr>
      <w:r w:rsidRPr="00B02027">
        <w:rPr>
          <w:rFonts w:ascii="Times New Roman" w:eastAsia="微软雅黑" w:hAnsi="Times New Roman" w:cs="Times New Roman"/>
          <w:bCs/>
          <w:iCs/>
          <w:kern w:val="0"/>
          <w:sz w:val="20"/>
          <w:szCs w:val="20"/>
          <w:lang w:eastAsia="en-US"/>
        </w:rPr>
        <w:t>LP-WUS</w:t>
      </w:r>
      <w:r w:rsidRPr="00B02027">
        <w:rPr>
          <w:rFonts w:ascii="Times New Roman" w:eastAsia="微软雅黑" w:hAnsi="Times New Roman" w:cs="Times New Roman"/>
          <w:b/>
          <w:bCs/>
          <w:iCs/>
          <w:kern w:val="0"/>
          <w:sz w:val="20"/>
          <w:szCs w:val="20"/>
          <w:lang w:eastAsia="en-US"/>
        </w:rPr>
        <w:t xml:space="preserve"> </w:t>
      </w:r>
      <w:r w:rsidRPr="00B02027">
        <w:rPr>
          <w:rFonts w:ascii="Times New Roman" w:eastAsia="微软雅黑" w:hAnsi="Times New Roman" w:cs="Times New Roman"/>
          <w:bCs/>
          <w:iCs/>
          <w:kern w:val="0"/>
          <w:sz w:val="20"/>
          <w:szCs w:val="20"/>
        </w:rPr>
        <w:t>is transmitted on demand for waking up purpose.</w:t>
      </w:r>
      <w:r>
        <w:rPr>
          <w:rFonts w:ascii="Times New Roman" w:eastAsia="微软雅黑" w:hAnsi="Times New Roman" w:cs="Times New Roman"/>
          <w:bCs/>
          <w:iCs/>
          <w:kern w:val="0"/>
          <w:sz w:val="20"/>
          <w:szCs w:val="20"/>
        </w:rPr>
        <w:t xml:space="preserve"> </w:t>
      </w:r>
      <w:r w:rsidRPr="00B02027">
        <w:rPr>
          <w:rFonts w:ascii="Times New Roman" w:eastAsia="微软雅黑" w:hAnsi="Times New Roman" w:cs="Times New Roman"/>
          <w:bCs/>
          <w:iCs/>
          <w:kern w:val="0"/>
          <w:sz w:val="20"/>
          <w:szCs w:val="20"/>
        </w:rPr>
        <w:t>When a UE doesn’t detect a LP-WUS successfully for a period, it may not determine whether WUS is not transmitted, or the channel quality of low power link is poor for reception. Therefore, a reference signal transmitted periodically can be considered for RRM purpose. Furthermore, such signal can be also used to provide timing for LP-WUS reception. Therefore, a periodic signal at least for RRM and sync purpose can be also studied, e.g., low-power synchronization signal (LP-SS). The following structure of LP-SS can be studied as starting point:</w:t>
      </w:r>
    </w:p>
    <w:p w14:paraId="1F9ED793" w14:textId="77777777" w:rsidR="00B02027" w:rsidRPr="00B02027" w:rsidRDefault="00B02027" w:rsidP="00060D7A">
      <w:pPr>
        <w:widowControl/>
        <w:numPr>
          <w:ilvl w:val="0"/>
          <w:numId w:val="31"/>
        </w:numPr>
        <w:adjustRightInd w:val="0"/>
        <w:snapToGrid w:val="0"/>
        <w:spacing w:beforeLines="50" w:before="120"/>
        <w:jc w:val="left"/>
        <w:rPr>
          <w:rFonts w:ascii="Times New Roman" w:eastAsia="微软雅黑" w:hAnsi="Times New Roman" w:cs="Times New Roman"/>
          <w:bCs/>
          <w:iCs/>
          <w:sz w:val="20"/>
          <w:szCs w:val="20"/>
        </w:rPr>
      </w:pPr>
      <w:r w:rsidRPr="00B02027">
        <w:rPr>
          <w:rFonts w:ascii="Times New Roman" w:eastAsia="微软雅黑" w:hAnsi="Times New Roman" w:cs="Times New Roman"/>
          <w:bCs/>
          <w:iCs/>
          <w:sz w:val="20"/>
          <w:szCs w:val="20"/>
        </w:rPr>
        <w:t xml:space="preserve">Alt 1: sequence(s) </w:t>
      </w:r>
    </w:p>
    <w:p w14:paraId="2BC0ECBC" w14:textId="77777777" w:rsidR="00B02027" w:rsidRPr="00B02027" w:rsidRDefault="00B02027" w:rsidP="00060D7A">
      <w:pPr>
        <w:widowControl/>
        <w:numPr>
          <w:ilvl w:val="0"/>
          <w:numId w:val="31"/>
        </w:numPr>
        <w:adjustRightInd w:val="0"/>
        <w:snapToGrid w:val="0"/>
        <w:spacing w:beforeLines="50" w:before="120"/>
        <w:jc w:val="left"/>
        <w:rPr>
          <w:rFonts w:ascii="Times New Roman" w:eastAsia="微软雅黑" w:hAnsi="Times New Roman" w:cs="Times New Roman"/>
          <w:bCs/>
          <w:iCs/>
          <w:sz w:val="20"/>
          <w:szCs w:val="20"/>
        </w:rPr>
      </w:pPr>
      <w:r w:rsidRPr="00B02027">
        <w:rPr>
          <w:rFonts w:ascii="Times New Roman" w:eastAsia="微软雅黑" w:hAnsi="Times New Roman" w:cs="Times New Roman"/>
          <w:bCs/>
          <w:iCs/>
          <w:sz w:val="20"/>
          <w:szCs w:val="20"/>
        </w:rPr>
        <w:t>Alt 2: sequence(s) followed by additional message</w:t>
      </w:r>
    </w:p>
    <w:p w14:paraId="2346A2F8" w14:textId="77777777" w:rsidR="00B02027" w:rsidRPr="00B02027" w:rsidRDefault="00B02027" w:rsidP="00060D7A">
      <w:pPr>
        <w:widowControl/>
        <w:numPr>
          <w:ilvl w:val="0"/>
          <w:numId w:val="32"/>
        </w:numPr>
        <w:adjustRightInd w:val="0"/>
        <w:snapToGrid w:val="0"/>
        <w:spacing w:beforeLines="50" w:before="120"/>
        <w:jc w:val="left"/>
        <w:rPr>
          <w:rFonts w:ascii="Times New Roman" w:eastAsia="微软雅黑" w:hAnsi="Times New Roman" w:cs="Times New Roman"/>
          <w:bCs/>
          <w:iCs/>
          <w:sz w:val="20"/>
          <w:szCs w:val="20"/>
        </w:rPr>
      </w:pPr>
      <w:r w:rsidRPr="00B02027">
        <w:rPr>
          <w:rFonts w:ascii="Times New Roman" w:eastAsia="微软雅黑" w:hAnsi="Times New Roman" w:cs="Times New Roman"/>
          <w:bCs/>
          <w:iCs/>
          <w:sz w:val="20"/>
          <w:szCs w:val="20"/>
        </w:rPr>
        <w:t>Alt 2a: additional message is carried by sequence(s) selection</w:t>
      </w:r>
    </w:p>
    <w:p w14:paraId="67E6C02F" w14:textId="06886858" w:rsidR="00B02027" w:rsidRPr="00B02027" w:rsidRDefault="00B02027" w:rsidP="00060D7A">
      <w:pPr>
        <w:widowControl/>
        <w:numPr>
          <w:ilvl w:val="0"/>
          <w:numId w:val="32"/>
        </w:numPr>
        <w:adjustRightInd w:val="0"/>
        <w:snapToGrid w:val="0"/>
        <w:spacing w:beforeLines="50" w:before="120"/>
        <w:jc w:val="left"/>
        <w:rPr>
          <w:rFonts w:ascii="Times New Roman" w:eastAsia="微软雅黑" w:hAnsi="Times New Roman" w:cs="Times New Roman"/>
          <w:bCs/>
          <w:iCs/>
          <w:sz w:val="20"/>
          <w:szCs w:val="20"/>
        </w:rPr>
      </w:pPr>
      <w:r w:rsidRPr="00B02027">
        <w:rPr>
          <w:rFonts w:ascii="Times New Roman" w:eastAsia="微软雅黑" w:hAnsi="Times New Roman" w:cs="Times New Roman"/>
          <w:bCs/>
          <w:iCs/>
          <w:sz w:val="20"/>
          <w:szCs w:val="20"/>
        </w:rPr>
        <w:t>Alt 2b: additional message is carried by encoded bits</w:t>
      </w:r>
      <w:r>
        <w:rPr>
          <w:rFonts w:ascii="Times New Roman" w:eastAsia="微软雅黑" w:hAnsi="Times New Roman" w:cs="Times New Roman"/>
          <w:bCs/>
          <w:iCs/>
          <w:sz w:val="20"/>
          <w:szCs w:val="20"/>
        </w:rPr>
        <w:t xml:space="preserve"> </w:t>
      </w:r>
      <w:r w:rsidRPr="00B02027">
        <w:rPr>
          <w:rFonts w:ascii="Times New Roman" w:eastAsia="微软雅黑" w:hAnsi="Times New Roman" w:cs="Times New Roman"/>
          <w:bCs/>
          <w:iCs/>
          <w:sz w:val="20"/>
          <w:szCs w:val="20"/>
        </w:rPr>
        <w:t>(with CRC)</w:t>
      </w:r>
    </w:p>
    <w:p w14:paraId="1A67BED7" w14:textId="090456F3" w:rsidR="00B02027" w:rsidRPr="006926DE" w:rsidRDefault="00B02027" w:rsidP="00B02027">
      <w:pPr>
        <w:widowControl/>
        <w:adjustRightInd w:val="0"/>
        <w:snapToGrid w:val="0"/>
        <w:spacing w:beforeLines="50" w:before="120"/>
        <w:jc w:val="left"/>
        <w:rPr>
          <w:rFonts w:ascii="Times New Roman" w:eastAsia="微软雅黑" w:hAnsi="Times New Roman" w:cs="Times New Roman"/>
          <w:b/>
          <w:bCs/>
          <w:iCs/>
          <w:kern w:val="0"/>
          <w:sz w:val="20"/>
          <w:szCs w:val="20"/>
          <w:lang w:eastAsia="en-US"/>
        </w:rPr>
      </w:pPr>
      <w:bookmarkStart w:id="21" w:name="PP4"/>
      <w:r w:rsidRPr="006926DE">
        <w:rPr>
          <w:rFonts w:ascii="Times" w:eastAsia="微软雅黑" w:hAnsi="Times" w:cs="Times"/>
          <w:b/>
          <w:kern w:val="0"/>
          <w:sz w:val="20"/>
          <w:szCs w:val="20"/>
          <w:lang w:eastAsia="en-US"/>
        </w:rPr>
        <w:t xml:space="preserve">Proposal </w:t>
      </w:r>
      <w:r w:rsidRPr="006926DE">
        <w:rPr>
          <w:rFonts w:ascii="Times" w:eastAsia="Times New Roman" w:hAnsi="Times" w:cs="Times"/>
          <w:b/>
          <w:kern w:val="0"/>
          <w:sz w:val="20"/>
          <w:szCs w:val="20"/>
          <w:lang w:eastAsia="en-US"/>
        </w:rPr>
        <w:fldChar w:fldCharType="begin"/>
      </w:r>
      <w:r w:rsidRPr="006926DE">
        <w:rPr>
          <w:rFonts w:ascii="Times" w:eastAsia="Times New Roman" w:hAnsi="Times" w:cs="Times"/>
          <w:b/>
          <w:kern w:val="0"/>
          <w:sz w:val="20"/>
          <w:szCs w:val="20"/>
          <w:lang w:eastAsia="en-US"/>
        </w:rPr>
        <w:instrText xml:space="preserve"> SEQ Proposal \* ARABIC </w:instrText>
      </w:r>
      <w:r w:rsidRPr="006926DE">
        <w:rPr>
          <w:rFonts w:ascii="Times" w:eastAsia="Times New Roman" w:hAnsi="Times" w:cs="Times"/>
          <w:b/>
          <w:kern w:val="0"/>
          <w:sz w:val="20"/>
          <w:szCs w:val="20"/>
          <w:lang w:eastAsia="en-US"/>
        </w:rPr>
        <w:fldChar w:fldCharType="separate"/>
      </w:r>
      <w:r w:rsidRPr="006926DE">
        <w:rPr>
          <w:rFonts w:ascii="Times" w:eastAsia="Times New Roman" w:hAnsi="Times" w:cs="Times"/>
          <w:b/>
          <w:noProof/>
          <w:kern w:val="0"/>
          <w:sz w:val="20"/>
          <w:szCs w:val="20"/>
          <w:lang w:eastAsia="en-US"/>
        </w:rPr>
        <w:t>6</w:t>
      </w:r>
      <w:r w:rsidRPr="006926DE">
        <w:rPr>
          <w:rFonts w:ascii="Times" w:eastAsia="Times New Roman" w:hAnsi="Times" w:cs="Times"/>
          <w:b/>
          <w:kern w:val="0"/>
          <w:sz w:val="20"/>
          <w:szCs w:val="20"/>
          <w:lang w:eastAsia="en-US"/>
        </w:rPr>
        <w:fldChar w:fldCharType="end"/>
      </w:r>
      <w:r w:rsidRPr="006926DE">
        <w:rPr>
          <w:rFonts w:ascii="Times" w:eastAsia="Times New Roman" w:hAnsi="Times" w:cs="Times"/>
          <w:b/>
          <w:kern w:val="0"/>
          <w:sz w:val="20"/>
          <w:szCs w:val="20"/>
          <w:lang w:eastAsia="en-US"/>
        </w:rPr>
        <w:t xml:space="preserve">: Study </w:t>
      </w:r>
      <w:r w:rsidRPr="006926DE">
        <w:rPr>
          <w:rFonts w:ascii="Times New Roman" w:eastAsia="微软雅黑" w:hAnsi="Times New Roman" w:cs="Times New Roman"/>
          <w:b/>
          <w:bCs/>
          <w:iCs/>
          <w:kern w:val="0"/>
          <w:sz w:val="20"/>
          <w:szCs w:val="20"/>
          <w:lang w:eastAsia="en-US"/>
        </w:rPr>
        <w:t>LP-SS signal structure including:</w:t>
      </w:r>
    </w:p>
    <w:p w14:paraId="191109F0" w14:textId="77777777" w:rsidR="00B02027" w:rsidRPr="006926DE" w:rsidRDefault="00B02027" w:rsidP="00060D7A">
      <w:pPr>
        <w:widowControl/>
        <w:numPr>
          <w:ilvl w:val="0"/>
          <w:numId w:val="31"/>
        </w:numPr>
        <w:adjustRightInd w:val="0"/>
        <w:snapToGrid w:val="0"/>
        <w:ind w:leftChars="81" w:left="527" w:hanging="357"/>
        <w:jc w:val="left"/>
        <w:rPr>
          <w:rFonts w:ascii="Times New Roman" w:eastAsia="微软雅黑" w:hAnsi="Times New Roman" w:cs="Times New Roman"/>
          <w:b/>
          <w:bCs/>
          <w:iCs/>
          <w:sz w:val="20"/>
          <w:szCs w:val="20"/>
        </w:rPr>
      </w:pPr>
      <w:r w:rsidRPr="006926DE">
        <w:rPr>
          <w:rFonts w:ascii="Times New Roman" w:eastAsia="微软雅黑" w:hAnsi="Times New Roman" w:cs="Times New Roman"/>
          <w:b/>
          <w:bCs/>
          <w:iCs/>
          <w:sz w:val="20"/>
          <w:szCs w:val="20"/>
        </w:rPr>
        <w:t xml:space="preserve">Alt 1: sequence(s) </w:t>
      </w:r>
    </w:p>
    <w:p w14:paraId="3DB6E8C5" w14:textId="77777777" w:rsidR="00B02027" w:rsidRPr="006926DE" w:rsidRDefault="00B02027" w:rsidP="00060D7A">
      <w:pPr>
        <w:widowControl/>
        <w:numPr>
          <w:ilvl w:val="0"/>
          <w:numId w:val="31"/>
        </w:numPr>
        <w:adjustRightInd w:val="0"/>
        <w:snapToGrid w:val="0"/>
        <w:ind w:leftChars="81" w:left="527" w:hanging="357"/>
        <w:jc w:val="left"/>
        <w:rPr>
          <w:rFonts w:ascii="Times New Roman" w:eastAsia="微软雅黑" w:hAnsi="Times New Roman" w:cs="Times New Roman"/>
          <w:b/>
          <w:bCs/>
          <w:iCs/>
          <w:sz w:val="20"/>
          <w:szCs w:val="20"/>
        </w:rPr>
      </w:pPr>
      <w:r w:rsidRPr="006926DE">
        <w:rPr>
          <w:rFonts w:ascii="Times New Roman" w:eastAsia="微软雅黑" w:hAnsi="Times New Roman" w:cs="Times New Roman"/>
          <w:b/>
          <w:bCs/>
          <w:iCs/>
          <w:sz w:val="20"/>
          <w:szCs w:val="20"/>
        </w:rPr>
        <w:t>Alt 2: sequence(s) followed by additional message</w:t>
      </w:r>
    </w:p>
    <w:p w14:paraId="2D0CAA54" w14:textId="77777777" w:rsidR="00B02027" w:rsidRPr="006926DE" w:rsidRDefault="00B02027" w:rsidP="00060D7A">
      <w:pPr>
        <w:widowControl/>
        <w:numPr>
          <w:ilvl w:val="0"/>
          <w:numId w:val="32"/>
        </w:numPr>
        <w:adjustRightInd w:val="0"/>
        <w:snapToGrid w:val="0"/>
        <w:ind w:leftChars="256" w:left="895" w:hanging="357"/>
        <w:jc w:val="left"/>
        <w:rPr>
          <w:rFonts w:ascii="Times New Roman" w:eastAsia="微软雅黑" w:hAnsi="Times New Roman" w:cs="Times New Roman"/>
          <w:b/>
          <w:bCs/>
          <w:iCs/>
          <w:sz w:val="20"/>
          <w:szCs w:val="20"/>
        </w:rPr>
      </w:pPr>
      <w:r w:rsidRPr="006926DE">
        <w:rPr>
          <w:rFonts w:ascii="Times New Roman" w:eastAsia="微软雅黑" w:hAnsi="Times New Roman" w:cs="Times New Roman"/>
          <w:b/>
          <w:bCs/>
          <w:iCs/>
          <w:sz w:val="20"/>
          <w:szCs w:val="20"/>
        </w:rPr>
        <w:t>Alt 2a: additional message is carried by sequence(s) selection</w:t>
      </w:r>
    </w:p>
    <w:p w14:paraId="59EF2D68" w14:textId="52095F3A" w:rsidR="00B02027" w:rsidRPr="006926DE" w:rsidRDefault="00B02027" w:rsidP="00060D7A">
      <w:pPr>
        <w:widowControl/>
        <w:numPr>
          <w:ilvl w:val="0"/>
          <w:numId w:val="32"/>
        </w:numPr>
        <w:adjustRightInd w:val="0"/>
        <w:snapToGrid w:val="0"/>
        <w:ind w:leftChars="256" w:left="895" w:hanging="357"/>
        <w:jc w:val="left"/>
        <w:rPr>
          <w:rFonts w:ascii="Times New Roman" w:eastAsia="微软雅黑" w:hAnsi="Times New Roman" w:cs="Times New Roman"/>
          <w:b/>
          <w:bCs/>
          <w:iCs/>
          <w:sz w:val="20"/>
          <w:szCs w:val="20"/>
        </w:rPr>
      </w:pPr>
      <w:r w:rsidRPr="006926DE">
        <w:rPr>
          <w:rFonts w:ascii="Times New Roman" w:eastAsia="微软雅黑" w:hAnsi="Times New Roman" w:cs="Times New Roman"/>
          <w:b/>
          <w:bCs/>
          <w:iCs/>
          <w:sz w:val="20"/>
          <w:szCs w:val="20"/>
        </w:rPr>
        <w:t>Alt 2b: additional message is carried by encoded bits</w:t>
      </w:r>
      <w:r w:rsidR="00925CCF" w:rsidRPr="006926DE">
        <w:rPr>
          <w:rFonts w:ascii="Times New Roman" w:eastAsia="微软雅黑" w:hAnsi="Times New Roman" w:cs="Times New Roman"/>
          <w:b/>
          <w:bCs/>
          <w:iCs/>
          <w:sz w:val="20"/>
          <w:szCs w:val="20"/>
        </w:rPr>
        <w:t xml:space="preserve"> </w:t>
      </w:r>
      <w:r w:rsidRPr="006926DE">
        <w:rPr>
          <w:rFonts w:ascii="Times New Roman" w:eastAsia="微软雅黑" w:hAnsi="Times New Roman" w:cs="Times New Roman"/>
          <w:b/>
          <w:bCs/>
          <w:iCs/>
          <w:sz w:val="20"/>
          <w:szCs w:val="20"/>
        </w:rPr>
        <w:t>(with CRC)</w:t>
      </w:r>
    </w:p>
    <w:bookmarkEnd w:id="21"/>
    <w:p w14:paraId="47ADE744" w14:textId="77777777" w:rsidR="00B02027" w:rsidRPr="00B02027" w:rsidRDefault="00B02027" w:rsidP="00060D7A">
      <w:pPr>
        <w:keepNext/>
        <w:keepLines/>
        <w:widowControl/>
        <w:numPr>
          <w:ilvl w:val="1"/>
          <w:numId w:val="18"/>
        </w:numPr>
        <w:spacing w:before="240" w:after="240"/>
        <w:jc w:val="left"/>
        <w:outlineLvl w:val="1"/>
        <w:rPr>
          <w:rFonts w:ascii="Arial" w:eastAsia="微软雅黑" w:hAnsi="Arial" w:cs="Arial"/>
          <w:bCs/>
          <w:iCs/>
          <w:kern w:val="0"/>
          <w:sz w:val="28"/>
          <w:szCs w:val="28"/>
        </w:rPr>
      </w:pPr>
      <w:r w:rsidRPr="00B02027">
        <w:rPr>
          <w:rFonts w:ascii="Arial" w:eastAsia="微软雅黑" w:hAnsi="Arial" w:cs="Arial"/>
          <w:bCs/>
          <w:iCs/>
          <w:kern w:val="0"/>
          <w:sz w:val="28"/>
          <w:szCs w:val="28"/>
        </w:rPr>
        <w:t>Sequence Length for LP-WUS structure with preamble</w:t>
      </w:r>
    </w:p>
    <w:p w14:paraId="758DF889" w14:textId="77777777" w:rsidR="00B02027" w:rsidRPr="00B02027" w:rsidRDefault="00B02027" w:rsidP="00B0202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For sequence detection, e.g., the preamble sequence of the LP-WUS for the purpose of sync or identification, it is always beneficial to have a longer OOK sequence with the overhead increas</w:t>
      </w:r>
      <w:r w:rsidRPr="00B02027">
        <w:rPr>
          <w:rFonts w:ascii="Times New Roman" w:eastAsia="宋体" w:hAnsi="Times New Roman" w:cs="Times New Roman" w:hint="eastAsia"/>
          <w:kern w:val="0"/>
          <w:sz w:val="20"/>
          <w:szCs w:val="24"/>
        </w:rPr>
        <w:t>ing</w:t>
      </w:r>
      <w:r w:rsidRPr="00B02027">
        <w:rPr>
          <w:rFonts w:ascii="Times New Roman" w:eastAsia="宋体" w:hAnsi="Times New Roman" w:cs="Times New Roman"/>
          <w:kern w:val="0"/>
          <w:sz w:val="20"/>
          <w:szCs w:val="24"/>
        </w:rPr>
        <w:t xml:space="preserve">. With the support of better detection accuracy, e.g., multiple-level ADC, it is expected </w:t>
      </w:r>
      <w:r w:rsidRPr="00B02027">
        <w:rPr>
          <w:rFonts w:ascii="Times New Roman" w:eastAsia="宋体" w:hAnsi="Times New Roman" w:cs="Times New Roman" w:hint="eastAsia"/>
          <w:kern w:val="0"/>
          <w:sz w:val="20"/>
          <w:szCs w:val="24"/>
        </w:rPr>
        <w:t>that</w:t>
      </w:r>
      <w:r w:rsidRPr="00B02027">
        <w:rPr>
          <w:rFonts w:ascii="Times New Roman" w:eastAsia="宋体" w:hAnsi="Times New Roman" w:cs="Times New Roman"/>
          <w:kern w:val="0"/>
          <w:sz w:val="20"/>
          <w:szCs w:val="24"/>
        </w:rPr>
        <w:t xml:space="preserve"> the OOK sequence can suffer from the interference.</w:t>
      </w:r>
    </w:p>
    <w:p w14:paraId="6284A1FE" w14:textId="77777777" w:rsidR="00B02027" w:rsidRPr="00B02027" w:rsidRDefault="00B02027" w:rsidP="00B02027">
      <w:pPr>
        <w:widowControl/>
        <w:jc w:val="center"/>
        <w:rPr>
          <w:rFonts w:ascii="CG Times (WN)" w:eastAsia="Times New Roman" w:hAnsi="CG Times (WN)" w:cs="Times New Roman"/>
          <w:kern w:val="0"/>
          <w:sz w:val="20"/>
          <w:szCs w:val="24"/>
          <w:lang w:eastAsia="en-US"/>
        </w:rPr>
      </w:pPr>
      <w:r w:rsidRPr="00B02027">
        <w:rPr>
          <w:rFonts w:ascii="CG Times (WN)" w:eastAsia="Times New Roman" w:hAnsi="CG Times (WN)" w:cs="Times New Roman"/>
          <w:noProof/>
          <w:kern w:val="0"/>
          <w:sz w:val="20"/>
          <w:szCs w:val="24"/>
          <w:lang w:eastAsia="en-US"/>
        </w:rPr>
        <w:drawing>
          <wp:inline distT="0" distB="0" distL="0" distR="0" wp14:anchorId="2B5F6DE7" wp14:editId="0707F33D">
            <wp:extent cx="2378083" cy="18711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8622" cy="1903096"/>
                    </a:xfrm>
                    <a:prstGeom prst="rect">
                      <a:avLst/>
                    </a:prstGeom>
                    <a:noFill/>
                    <a:ln>
                      <a:noFill/>
                    </a:ln>
                  </pic:spPr>
                </pic:pic>
              </a:graphicData>
            </a:graphic>
          </wp:inline>
        </w:drawing>
      </w:r>
      <w:r w:rsidRPr="00B02027">
        <w:rPr>
          <w:rFonts w:ascii="CG Times (WN)" w:eastAsia="Times New Roman" w:hAnsi="CG Times (WN)" w:cs="Times New Roman"/>
          <w:noProof/>
          <w:kern w:val="0"/>
          <w:sz w:val="20"/>
          <w:szCs w:val="24"/>
          <w:lang w:eastAsia="en-US"/>
        </w:rPr>
        <w:drawing>
          <wp:inline distT="0" distB="0" distL="0" distR="0" wp14:anchorId="570B271A" wp14:editId="61E7F645">
            <wp:extent cx="2469132" cy="18499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5379" cy="1892076"/>
                    </a:xfrm>
                    <a:prstGeom prst="rect">
                      <a:avLst/>
                    </a:prstGeom>
                    <a:noFill/>
                    <a:ln>
                      <a:noFill/>
                    </a:ln>
                  </pic:spPr>
                </pic:pic>
              </a:graphicData>
            </a:graphic>
          </wp:inline>
        </w:drawing>
      </w:r>
    </w:p>
    <w:p w14:paraId="154781CA" w14:textId="77777777" w:rsidR="00B02027" w:rsidRPr="00B02027" w:rsidRDefault="00B02027" w:rsidP="00B02027">
      <w:pPr>
        <w:widowControl/>
        <w:ind w:firstLineChars="800" w:firstLine="1606"/>
        <w:jc w:val="left"/>
        <w:rPr>
          <w:rFonts w:ascii="Times New Roman" w:eastAsia="Times New Roman" w:hAnsi="Times New Roman" w:cs="Times New Roman"/>
          <w:b/>
          <w:color w:val="FF0000"/>
          <w:kern w:val="0"/>
          <w:sz w:val="20"/>
          <w:szCs w:val="20"/>
          <w:lang w:eastAsia="en-US"/>
        </w:rPr>
      </w:pPr>
      <w:r w:rsidRPr="00B02027">
        <w:rPr>
          <w:rFonts w:ascii="Times New Roman" w:eastAsia="宋体" w:hAnsi="Times New Roman" w:cs="Times New Roman"/>
          <w:b/>
          <w:bCs/>
          <w:kern w:val="0"/>
          <w:sz w:val="20"/>
          <w:szCs w:val="24"/>
        </w:rPr>
        <w:t xml:space="preserve">(a)  </w:t>
      </w:r>
      <w:r w:rsidRPr="00B02027">
        <w:rPr>
          <w:rFonts w:ascii="Times New Roman" w:eastAsia="Times New Roman" w:hAnsi="Times New Roman" w:cs="Times New Roman"/>
          <w:b/>
          <w:bCs/>
          <w:kern w:val="0"/>
          <w:sz w:val="20"/>
          <w:szCs w:val="24"/>
          <w:lang w:eastAsia="en-US"/>
        </w:rPr>
        <w:t>Config1-56kbps</w:t>
      </w:r>
      <w:r w:rsidRPr="00B02027">
        <w:rPr>
          <w:rFonts w:ascii="Times New Roman" w:eastAsia="Times New Roman" w:hAnsi="Times New Roman" w:cs="Times New Roman"/>
          <w:b/>
          <w:kern w:val="0"/>
          <w:sz w:val="20"/>
          <w:szCs w:val="20"/>
          <w:lang w:eastAsia="en-US"/>
        </w:rPr>
        <w:t xml:space="preserve"> </w:t>
      </w:r>
      <w:proofErr w:type="spellStart"/>
      <w:r w:rsidRPr="00B02027">
        <w:rPr>
          <w:rFonts w:ascii="Times New Roman" w:eastAsia="Times New Roman" w:hAnsi="Times New Roman" w:cs="Times New Roman"/>
          <w:b/>
          <w:kern w:val="0"/>
          <w:sz w:val="20"/>
          <w:szCs w:val="20"/>
          <w:lang w:eastAsia="en-US"/>
        </w:rPr>
        <w:t>chiprate</w:t>
      </w:r>
      <w:proofErr w:type="spellEnd"/>
      <w:r w:rsidRPr="00B02027">
        <w:rPr>
          <w:rFonts w:ascii="Times New Roman" w:eastAsia="Times New Roman" w:hAnsi="Times New Roman" w:cs="Times New Roman"/>
          <w:b/>
          <w:kern w:val="0"/>
          <w:sz w:val="20"/>
          <w:szCs w:val="20"/>
          <w:lang w:eastAsia="en-US"/>
        </w:rPr>
        <w:t xml:space="preserve">  </w:t>
      </w:r>
      <w:r w:rsidRPr="00B02027">
        <w:rPr>
          <w:rFonts w:ascii="Times New Roman" w:eastAsia="宋体" w:hAnsi="Times New Roman" w:cs="Times New Roman"/>
          <w:b/>
          <w:kern w:val="0"/>
          <w:sz w:val="20"/>
          <w:szCs w:val="20"/>
          <w:lang w:eastAsia="en-US"/>
        </w:rPr>
        <w:t xml:space="preserve">    </w:t>
      </w:r>
      <w:proofErr w:type="gramStart"/>
      <w:r w:rsidRPr="00B02027">
        <w:rPr>
          <w:rFonts w:ascii="Times New Roman" w:eastAsia="宋体" w:hAnsi="Times New Roman" w:cs="Times New Roman"/>
          <w:b/>
          <w:kern w:val="0"/>
          <w:sz w:val="20"/>
          <w:szCs w:val="20"/>
          <w:lang w:eastAsia="en-US"/>
        </w:rPr>
        <w:t xml:space="preserve">   </w:t>
      </w:r>
      <w:r w:rsidRPr="00B02027">
        <w:rPr>
          <w:rFonts w:ascii="Times New Roman" w:eastAsia="Times New Roman" w:hAnsi="Times New Roman" w:cs="Times New Roman"/>
          <w:b/>
          <w:kern w:val="0"/>
          <w:sz w:val="20"/>
          <w:szCs w:val="20"/>
          <w:lang w:eastAsia="en-US"/>
        </w:rPr>
        <w:t>(</w:t>
      </w:r>
      <w:proofErr w:type="gramEnd"/>
      <w:r w:rsidRPr="00B02027">
        <w:rPr>
          <w:rFonts w:ascii="Times New Roman" w:eastAsia="Times New Roman" w:hAnsi="Times New Roman" w:cs="Times New Roman"/>
          <w:b/>
          <w:kern w:val="0"/>
          <w:sz w:val="20"/>
          <w:szCs w:val="20"/>
          <w:lang w:eastAsia="en-US"/>
        </w:rPr>
        <w:t xml:space="preserve">b) </w:t>
      </w:r>
      <w:r w:rsidRPr="00B02027">
        <w:rPr>
          <w:rFonts w:ascii="Times New Roman" w:eastAsia="Times New Roman" w:hAnsi="Times New Roman" w:cs="Times New Roman"/>
          <w:b/>
          <w:kern w:val="0"/>
          <w:sz w:val="20"/>
          <w:szCs w:val="20"/>
          <w:lang w:eastAsia="en-US"/>
        </w:rPr>
        <w:tab/>
      </w:r>
      <w:r w:rsidRPr="00B02027">
        <w:rPr>
          <w:rFonts w:ascii="Times New Roman" w:eastAsia="Times New Roman" w:hAnsi="Times New Roman" w:cs="Times New Roman" w:hint="eastAsia"/>
          <w:b/>
          <w:bCs/>
          <w:kern w:val="0"/>
          <w:sz w:val="20"/>
          <w:szCs w:val="24"/>
          <w:lang w:eastAsia="en-US"/>
        </w:rPr>
        <w:t>Config</w:t>
      </w:r>
      <w:r w:rsidRPr="00B02027">
        <w:rPr>
          <w:rFonts w:ascii="Times New Roman" w:eastAsia="Times New Roman" w:hAnsi="Times New Roman" w:cs="Times New Roman"/>
          <w:b/>
          <w:bCs/>
          <w:kern w:val="0"/>
          <w:sz w:val="20"/>
          <w:szCs w:val="24"/>
          <w:lang w:eastAsia="en-US"/>
        </w:rPr>
        <w:t xml:space="preserve">1-112kbps </w:t>
      </w:r>
      <w:proofErr w:type="spellStart"/>
      <w:r w:rsidRPr="00B02027">
        <w:rPr>
          <w:rFonts w:ascii="Times New Roman" w:eastAsia="Times New Roman" w:hAnsi="Times New Roman" w:cs="Times New Roman"/>
          <w:b/>
          <w:bCs/>
          <w:kern w:val="0"/>
          <w:sz w:val="20"/>
          <w:szCs w:val="24"/>
          <w:lang w:eastAsia="en-US"/>
        </w:rPr>
        <w:t>chiprate</w:t>
      </w:r>
      <w:proofErr w:type="spellEnd"/>
    </w:p>
    <w:p w14:paraId="734AE72A" w14:textId="77777777" w:rsidR="00B02027" w:rsidRPr="00B02027" w:rsidRDefault="00B02027" w:rsidP="00B02027">
      <w:pPr>
        <w:widowControl/>
        <w:spacing w:after="120"/>
        <w:jc w:val="center"/>
        <w:rPr>
          <w:rFonts w:ascii="Times New Roman" w:eastAsia="宋体" w:hAnsi="Times New Roman" w:cs="Times New Roman"/>
          <w:kern w:val="0"/>
          <w:sz w:val="20"/>
          <w:szCs w:val="24"/>
        </w:rPr>
      </w:pPr>
      <w:r w:rsidRPr="00B02027">
        <w:rPr>
          <w:rFonts w:ascii="Times New Roman" w:eastAsia="等线" w:hAnsi="Times New Roman" w:cs="Times New Roman"/>
          <w:b/>
          <w:kern w:val="0"/>
          <w:sz w:val="20"/>
          <w:szCs w:val="20"/>
          <w:lang w:val="en-GB"/>
        </w:rPr>
        <w:t xml:space="preserve">Figure </w:t>
      </w:r>
      <w:r w:rsidRPr="00B02027">
        <w:rPr>
          <w:rFonts w:ascii="Times New Roman" w:eastAsia="Times New Roman" w:hAnsi="Times New Roman" w:cs="Times New Roman"/>
          <w:b/>
          <w:kern w:val="0"/>
          <w:sz w:val="20"/>
          <w:szCs w:val="20"/>
          <w:lang w:eastAsia="en-US"/>
        </w:rPr>
        <w:fldChar w:fldCharType="begin"/>
      </w:r>
      <w:r w:rsidRPr="00B02027">
        <w:rPr>
          <w:rFonts w:ascii="Times New Roman" w:eastAsia="Times New Roman" w:hAnsi="Times New Roman" w:cs="Times New Roman"/>
          <w:b/>
          <w:kern w:val="0"/>
          <w:sz w:val="20"/>
          <w:szCs w:val="20"/>
          <w:lang w:eastAsia="en-US"/>
        </w:rPr>
        <w:instrText xml:space="preserve"> SEQ Figure \* ARABIC </w:instrText>
      </w:r>
      <w:r w:rsidRPr="00B02027">
        <w:rPr>
          <w:rFonts w:ascii="Times New Roman" w:eastAsia="Times New Roman" w:hAnsi="Times New Roman" w:cs="Times New Roman"/>
          <w:b/>
          <w:kern w:val="0"/>
          <w:sz w:val="20"/>
          <w:szCs w:val="20"/>
          <w:lang w:eastAsia="en-US"/>
        </w:rPr>
        <w:fldChar w:fldCharType="separate"/>
      </w:r>
      <w:r w:rsidRPr="00B02027">
        <w:rPr>
          <w:rFonts w:ascii="Times New Roman" w:eastAsia="Times New Roman" w:hAnsi="Times New Roman" w:cs="Times New Roman"/>
          <w:b/>
          <w:noProof/>
          <w:kern w:val="0"/>
          <w:sz w:val="20"/>
          <w:szCs w:val="20"/>
          <w:lang w:eastAsia="en-US"/>
        </w:rPr>
        <w:t>5</w:t>
      </w:r>
      <w:r w:rsidRPr="00B02027">
        <w:rPr>
          <w:rFonts w:ascii="Times New Roman" w:eastAsia="Times New Roman" w:hAnsi="Times New Roman" w:cs="Times New Roman"/>
          <w:b/>
          <w:kern w:val="0"/>
          <w:sz w:val="20"/>
          <w:szCs w:val="20"/>
          <w:lang w:eastAsia="en-US"/>
        </w:rPr>
        <w:fldChar w:fldCharType="end"/>
      </w:r>
      <w:r w:rsidRPr="00B02027">
        <w:rPr>
          <w:rFonts w:ascii="Times New Roman" w:eastAsia="Times New Roman" w:hAnsi="Times New Roman" w:cs="Times New Roman"/>
          <w:b/>
          <w:kern w:val="0"/>
          <w:sz w:val="20"/>
          <w:szCs w:val="20"/>
          <w:lang w:eastAsia="en-US"/>
        </w:rPr>
        <w:t>. Performance of LP-WUS with different preamble length</w:t>
      </w:r>
    </w:p>
    <w:p w14:paraId="1B932CB9" w14:textId="77777777" w:rsidR="00B02027" w:rsidRPr="00B02027" w:rsidRDefault="00B02027" w:rsidP="00B02027">
      <w:pPr>
        <w:widowControl/>
        <w:spacing w:after="120"/>
        <w:rPr>
          <w:rFonts w:ascii="Times New Roman" w:eastAsia="宋体" w:hAnsi="Times New Roman" w:cs="Times New Roman"/>
          <w:b/>
          <w:kern w:val="0"/>
          <w:sz w:val="20"/>
          <w:szCs w:val="20"/>
        </w:rPr>
      </w:pPr>
      <w:bookmarkStart w:id="22" w:name="OB10"/>
      <w:r w:rsidRPr="00B02027">
        <w:rPr>
          <w:rFonts w:ascii="Times New Roman" w:eastAsia="MS Mincho" w:hAnsi="Times New Roman" w:cs="Times New Roman"/>
          <w:b/>
          <w:kern w:val="0"/>
          <w:sz w:val="20"/>
          <w:szCs w:val="20"/>
          <w:lang w:eastAsia="en-US"/>
        </w:rPr>
        <w:t xml:space="preserve">Observation </w:t>
      </w:r>
      <w:r w:rsidRPr="00B02027">
        <w:rPr>
          <w:rFonts w:ascii="Times New Roman" w:eastAsia="MS Mincho" w:hAnsi="Times New Roman" w:cs="Times New Roman"/>
          <w:b/>
          <w:kern w:val="0"/>
          <w:sz w:val="20"/>
          <w:szCs w:val="20"/>
          <w:lang w:eastAsia="en-US"/>
        </w:rPr>
        <w:fldChar w:fldCharType="begin"/>
      </w:r>
      <w:r w:rsidRPr="00B02027">
        <w:rPr>
          <w:rFonts w:ascii="Times New Roman" w:eastAsia="MS Mincho" w:hAnsi="Times New Roman" w:cs="Times New Roman"/>
          <w:b/>
          <w:kern w:val="0"/>
          <w:sz w:val="20"/>
          <w:szCs w:val="20"/>
          <w:lang w:eastAsia="en-US"/>
        </w:rPr>
        <w:instrText xml:space="preserve"> SEQ Observation \* ARABIC </w:instrText>
      </w:r>
      <w:r w:rsidRPr="00B02027">
        <w:rPr>
          <w:rFonts w:ascii="Times New Roman" w:eastAsia="MS Mincho" w:hAnsi="Times New Roman" w:cs="Times New Roman"/>
          <w:b/>
          <w:kern w:val="0"/>
          <w:sz w:val="20"/>
          <w:szCs w:val="20"/>
          <w:lang w:eastAsia="en-US"/>
        </w:rPr>
        <w:fldChar w:fldCharType="separate"/>
      </w:r>
      <w:r w:rsidRPr="00B02027">
        <w:rPr>
          <w:rFonts w:ascii="Times New Roman" w:eastAsia="MS Mincho" w:hAnsi="Times New Roman" w:cs="Times New Roman"/>
          <w:b/>
          <w:noProof/>
          <w:kern w:val="0"/>
          <w:sz w:val="20"/>
          <w:szCs w:val="20"/>
          <w:lang w:eastAsia="en-US"/>
        </w:rPr>
        <w:t>9</w:t>
      </w:r>
      <w:r w:rsidRPr="00B02027">
        <w:rPr>
          <w:rFonts w:ascii="Times New Roman" w:eastAsia="MS Mincho" w:hAnsi="Times New Roman" w:cs="Times New Roman"/>
          <w:b/>
          <w:kern w:val="0"/>
          <w:sz w:val="20"/>
          <w:szCs w:val="20"/>
          <w:lang w:eastAsia="en-US"/>
        </w:rPr>
        <w:fldChar w:fldCharType="end"/>
      </w:r>
      <w:r w:rsidRPr="00B02027">
        <w:rPr>
          <w:rFonts w:ascii="Times New Roman" w:eastAsia="Times New Roman" w:hAnsi="Times New Roman" w:cs="Times New Roman"/>
          <w:b/>
          <w:kern w:val="0"/>
          <w:sz w:val="20"/>
          <w:szCs w:val="20"/>
          <w:lang w:eastAsia="en-US"/>
        </w:rPr>
        <w:t>: For LP-WUS structure with preamble using OOK waveform, the preamble with at least 16</w:t>
      </w:r>
      <w:r w:rsidRPr="00B02027">
        <w:rPr>
          <w:rFonts w:ascii="Times New Roman" w:eastAsia="宋体" w:hAnsi="Times New Roman" w:cs="Times New Roman"/>
          <w:b/>
          <w:kern w:val="0"/>
          <w:sz w:val="20"/>
          <w:szCs w:val="20"/>
        </w:rPr>
        <w:t xml:space="preserve"> chips can achieve reliable synchronization performance.</w:t>
      </w:r>
    </w:p>
    <w:bookmarkEnd w:id="22"/>
    <w:p w14:paraId="78276F6C" w14:textId="77777777" w:rsidR="00B02027" w:rsidRPr="00B02027" w:rsidRDefault="00B02027" w:rsidP="00B0202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The preamble sequence may be transmitted across multiple OFDM symbols, with CP part every M </w:t>
      </w:r>
      <w:proofErr w:type="gramStart"/>
      <w:r w:rsidRPr="00B02027">
        <w:rPr>
          <w:rFonts w:ascii="Times New Roman" w:eastAsia="宋体" w:hAnsi="Times New Roman" w:cs="Times New Roman"/>
          <w:kern w:val="0"/>
          <w:sz w:val="20"/>
          <w:szCs w:val="24"/>
        </w:rPr>
        <w:t>chips</w:t>
      </w:r>
      <w:proofErr w:type="gramEnd"/>
      <w:r w:rsidRPr="00B02027">
        <w:rPr>
          <w:rFonts w:ascii="Times New Roman" w:eastAsia="宋体" w:hAnsi="Times New Roman" w:cs="Times New Roman"/>
          <w:kern w:val="0"/>
          <w:sz w:val="20"/>
          <w:szCs w:val="24"/>
        </w:rPr>
        <w:t>, where M is the number of segments within one OFDM symbol. To avoid impacted by the CP parts when performing synchronization at WUR, the local sequence used for correlation with the received signal, can be padded with a number of zeros samples corresponding to the CP length. Thus, the impact of CP part in timing search can be eliminated.</w:t>
      </w:r>
    </w:p>
    <w:p w14:paraId="1BEA879C" w14:textId="77777777" w:rsidR="00B02027" w:rsidRPr="00B02027" w:rsidRDefault="00B02027" w:rsidP="00060D7A">
      <w:pPr>
        <w:keepNext/>
        <w:keepLines/>
        <w:widowControl/>
        <w:numPr>
          <w:ilvl w:val="1"/>
          <w:numId w:val="18"/>
        </w:numPr>
        <w:spacing w:before="240" w:after="240"/>
        <w:jc w:val="left"/>
        <w:outlineLvl w:val="1"/>
        <w:rPr>
          <w:rFonts w:ascii="Arial" w:eastAsia="微软雅黑" w:hAnsi="Arial" w:cs="Arial"/>
          <w:bCs/>
          <w:iCs/>
          <w:kern w:val="0"/>
          <w:sz w:val="28"/>
          <w:szCs w:val="28"/>
        </w:rPr>
      </w:pPr>
      <w:r w:rsidRPr="00B02027">
        <w:rPr>
          <w:rFonts w:ascii="Arial" w:eastAsia="微软雅黑" w:hAnsi="Arial" w:cs="Arial"/>
          <w:bCs/>
          <w:iCs/>
          <w:kern w:val="0"/>
          <w:sz w:val="28"/>
          <w:szCs w:val="28"/>
        </w:rPr>
        <w:t>Adaptive scalable sampling rate</w:t>
      </w:r>
    </w:p>
    <w:p w14:paraId="0F612B70" w14:textId="0A3957B4" w:rsidR="00B02027" w:rsidRPr="00B02027" w:rsidRDefault="00B02027" w:rsidP="00B02027">
      <w:pPr>
        <w:widowControl/>
        <w:adjustRightInd w:val="0"/>
        <w:snapToGrid w:val="0"/>
        <w:spacing w:afterLines="50" w:after="120"/>
        <w:rPr>
          <w:rFonts w:ascii="Times New Roman" w:eastAsia="等线" w:hAnsi="Times New Roman" w:cs="Times New Roman"/>
          <w:kern w:val="0"/>
          <w:sz w:val="20"/>
          <w:szCs w:val="24"/>
        </w:rPr>
      </w:pPr>
      <w:r w:rsidRPr="00B02027">
        <w:rPr>
          <w:rFonts w:ascii="Times New Roman" w:eastAsia="等线" w:hAnsi="Times New Roman" w:cs="Times New Roman" w:hint="eastAsia"/>
          <w:kern w:val="0"/>
          <w:sz w:val="20"/>
          <w:szCs w:val="24"/>
        </w:rPr>
        <w:t>T</w:t>
      </w:r>
      <w:r w:rsidRPr="00B02027">
        <w:rPr>
          <w:rFonts w:ascii="Times New Roman" w:eastAsia="等线" w:hAnsi="Times New Roman" w:cs="Times New Roman"/>
          <w:kern w:val="0"/>
          <w:sz w:val="20"/>
          <w:szCs w:val="24"/>
        </w:rPr>
        <w:t xml:space="preserve">he increased LP-WUS sampling rate could lead to higher power consumption to ADC, digital processing and etc. These aspects </w:t>
      </w:r>
      <w:r w:rsidR="0062666E" w:rsidRPr="00B02027">
        <w:rPr>
          <w:rFonts w:ascii="Times New Roman" w:eastAsia="等线" w:hAnsi="Times New Roman" w:cs="Times New Roman"/>
          <w:kern w:val="0"/>
          <w:sz w:val="20"/>
          <w:szCs w:val="24"/>
        </w:rPr>
        <w:t>contribute</w:t>
      </w:r>
      <w:r w:rsidRPr="00B02027">
        <w:rPr>
          <w:rFonts w:ascii="Times New Roman" w:eastAsia="等线" w:hAnsi="Times New Roman" w:cs="Times New Roman"/>
          <w:kern w:val="0"/>
          <w:sz w:val="20"/>
          <w:szCs w:val="24"/>
        </w:rPr>
        <w:t xml:space="preserve"> as one of the main power consuming components. Hence, it is always beneficial to lower down the sampling rate. However, without enough feedback to the </w:t>
      </w:r>
      <w:proofErr w:type="spellStart"/>
      <w:r w:rsidRPr="00B02027">
        <w:rPr>
          <w:rFonts w:ascii="Times New Roman" w:eastAsia="等线" w:hAnsi="Times New Roman" w:cs="Times New Roman"/>
          <w:kern w:val="0"/>
          <w:sz w:val="20"/>
          <w:szCs w:val="24"/>
        </w:rPr>
        <w:t>gNB</w:t>
      </w:r>
      <w:proofErr w:type="spellEnd"/>
      <w:r w:rsidRPr="00B02027">
        <w:rPr>
          <w:rFonts w:ascii="Times New Roman" w:eastAsia="等线" w:hAnsi="Times New Roman" w:cs="Times New Roman"/>
          <w:kern w:val="0"/>
          <w:sz w:val="20"/>
          <w:szCs w:val="24"/>
        </w:rPr>
        <w:t xml:space="preserve">, it is not easy to let the </w:t>
      </w:r>
      <w:proofErr w:type="spellStart"/>
      <w:r w:rsidRPr="00B02027">
        <w:rPr>
          <w:rFonts w:ascii="Times New Roman" w:eastAsia="等线" w:hAnsi="Times New Roman" w:cs="Times New Roman"/>
          <w:kern w:val="0"/>
          <w:sz w:val="20"/>
          <w:szCs w:val="24"/>
        </w:rPr>
        <w:t>gNB</w:t>
      </w:r>
      <w:proofErr w:type="spellEnd"/>
      <w:r w:rsidRPr="00B02027">
        <w:rPr>
          <w:rFonts w:ascii="Times New Roman" w:eastAsia="等线" w:hAnsi="Times New Roman" w:cs="Times New Roman"/>
          <w:kern w:val="0"/>
          <w:sz w:val="20"/>
          <w:szCs w:val="24"/>
        </w:rPr>
        <w:t xml:space="preserve"> indicate UE the received signal sampling rate. A more </w:t>
      </w:r>
      <w:r w:rsidR="009535A0" w:rsidRPr="009535A0">
        <w:rPr>
          <w:rFonts w:ascii="Times New Roman" w:eastAsia="等线" w:hAnsi="Times New Roman" w:cs="Times New Roman"/>
          <w:kern w:val="0"/>
          <w:sz w:val="20"/>
          <w:szCs w:val="24"/>
        </w:rPr>
        <w:t xml:space="preserve">sophisticated </w:t>
      </w:r>
      <w:r w:rsidRPr="00B02027">
        <w:rPr>
          <w:rFonts w:ascii="Times New Roman" w:eastAsia="等线" w:hAnsi="Times New Roman" w:cs="Times New Roman"/>
          <w:kern w:val="0"/>
          <w:sz w:val="20"/>
          <w:szCs w:val="24"/>
        </w:rPr>
        <w:t>way is to let the LP-WUS receiver decide which sampling rate is enough to decode. This can be based on the aforementioned ‘</w:t>
      </w:r>
      <w:r w:rsidRPr="00B02027">
        <w:rPr>
          <w:rFonts w:ascii="Times New Roman" w:eastAsia="等线" w:hAnsi="Times New Roman" w:cs="Times New Roman" w:hint="eastAsia"/>
          <w:kern w:val="0"/>
          <w:sz w:val="20"/>
          <w:szCs w:val="24"/>
        </w:rPr>
        <w:t>LP-SS</w:t>
      </w:r>
      <w:r w:rsidRPr="00B02027">
        <w:rPr>
          <w:rFonts w:ascii="Times New Roman" w:eastAsia="等线" w:hAnsi="Times New Roman" w:cs="Times New Roman"/>
          <w:kern w:val="0"/>
          <w:sz w:val="20"/>
          <w:szCs w:val="24"/>
        </w:rPr>
        <w:t>’ signal to provide the ability to let the LP-WUS receiver autonomously detect the appropriate sampling rate, which can be then used for detecting LP-WUS preamble and message(s) part.</w:t>
      </w:r>
    </w:p>
    <w:p w14:paraId="1DCC3145" w14:textId="2483C5EF" w:rsidR="00B02027" w:rsidRPr="00B02027" w:rsidRDefault="00B02027" w:rsidP="00B02027">
      <w:pPr>
        <w:widowControl/>
        <w:adjustRightInd w:val="0"/>
        <w:snapToGrid w:val="0"/>
        <w:spacing w:afterLines="50" w:after="120"/>
        <w:rPr>
          <w:rFonts w:ascii="Times New Roman" w:eastAsia="等线" w:hAnsi="Times New Roman" w:cs="Times New Roman"/>
          <w:kern w:val="0"/>
          <w:sz w:val="20"/>
          <w:szCs w:val="24"/>
        </w:rPr>
      </w:pPr>
      <w:r w:rsidRPr="00B02027">
        <w:rPr>
          <w:rFonts w:ascii="Times New Roman" w:eastAsia="等线" w:hAnsi="Times New Roman" w:cs="Times New Roman" w:hint="eastAsia"/>
          <w:kern w:val="0"/>
          <w:sz w:val="20"/>
          <w:szCs w:val="24"/>
        </w:rPr>
        <w:t>F</w:t>
      </w:r>
      <w:r w:rsidRPr="00B02027">
        <w:rPr>
          <w:rFonts w:ascii="Times New Roman" w:eastAsia="等线" w:hAnsi="Times New Roman" w:cs="Times New Roman"/>
          <w:kern w:val="0"/>
          <w:sz w:val="20"/>
          <w:szCs w:val="24"/>
        </w:rPr>
        <w:t>or example, the LP-WUS receiver can under sampling the ‘</w:t>
      </w:r>
      <w:r w:rsidRPr="00B02027">
        <w:rPr>
          <w:rFonts w:ascii="Times New Roman" w:eastAsia="等线" w:hAnsi="Times New Roman" w:cs="Times New Roman" w:hint="eastAsia"/>
          <w:kern w:val="0"/>
          <w:sz w:val="20"/>
          <w:szCs w:val="24"/>
        </w:rPr>
        <w:t>LP-SS</w:t>
      </w:r>
      <w:r w:rsidRPr="00B02027">
        <w:rPr>
          <w:rFonts w:ascii="Times New Roman" w:eastAsia="等线" w:hAnsi="Times New Roman" w:cs="Times New Roman"/>
          <w:kern w:val="0"/>
          <w:sz w:val="20"/>
          <w:szCs w:val="24"/>
        </w:rPr>
        <w:t>’ sequence to save power. However, such operation requires the sequence for the ‘</w:t>
      </w:r>
      <w:r w:rsidRPr="00B02027">
        <w:rPr>
          <w:rFonts w:ascii="Times New Roman" w:eastAsia="等线" w:hAnsi="Times New Roman" w:cs="Times New Roman" w:hint="eastAsia"/>
          <w:kern w:val="0"/>
          <w:sz w:val="20"/>
          <w:szCs w:val="24"/>
        </w:rPr>
        <w:t>LP-SS</w:t>
      </w:r>
      <w:r w:rsidRPr="00B02027">
        <w:rPr>
          <w:rFonts w:ascii="Times New Roman" w:eastAsia="等线" w:hAnsi="Times New Roman" w:cs="Times New Roman"/>
          <w:kern w:val="0"/>
          <w:sz w:val="20"/>
          <w:szCs w:val="24"/>
        </w:rPr>
        <w:t xml:space="preserve">’ signal </w:t>
      </w:r>
      <w:r w:rsidRPr="00B02027">
        <w:rPr>
          <w:rFonts w:ascii="Times New Roman" w:eastAsia="等线" w:hAnsi="Times New Roman" w:cs="Times New Roman" w:hint="eastAsia"/>
          <w:kern w:val="0"/>
          <w:sz w:val="20"/>
          <w:szCs w:val="24"/>
        </w:rPr>
        <w:t>having</w:t>
      </w:r>
      <w:r w:rsidRPr="00B02027">
        <w:rPr>
          <w:rFonts w:ascii="Times New Roman" w:eastAsia="等线" w:hAnsi="Times New Roman" w:cs="Times New Roman"/>
          <w:kern w:val="0"/>
          <w:sz w:val="20"/>
          <w:szCs w:val="24"/>
        </w:rPr>
        <w:t xml:space="preserve"> </w:t>
      </w:r>
      <w:r w:rsidRPr="00B02027">
        <w:rPr>
          <w:rFonts w:ascii="Times New Roman" w:eastAsia="等线" w:hAnsi="Times New Roman" w:cs="Times New Roman" w:hint="eastAsia"/>
          <w:kern w:val="0"/>
          <w:sz w:val="20"/>
          <w:szCs w:val="24"/>
        </w:rPr>
        <w:t>special</w:t>
      </w:r>
      <w:r w:rsidRPr="00B02027">
        <w:rPr>
          <w:rFonts w:ascii="Times New Roman" w:eastAsia="等线" w:hAnsi="Times New Roman" w:cs="Times New Roman"/>
          <w:kern w:val="0"/>
          <w:sz w:val="20"/>
          <w:szCs w:val="24"/>
        </w:rPr>
        <w:t xml:space="preserve"> characteristics, i.e., for different under sampling rate, </w:t>
      </w:r>
      <w:r w:rsidRPr="00B02027">
        <w:rPr>
          <w:rFonts w:ascii="Times New Roman" w:eastAsia="等线" w:hAnsi="Times New Roman" w:cs="Times New Roman" w:hint="eastAsia"/>
          <w:kern w:val="0"/>
          <w:sz w:val="20"/>
          <w:szCs w:val="24"/>
        </w:rPr>
        <w:t>the</w:t>
      </w:r>
      <w:r w:rsidRPr="00B02027">
        <w:rPr>
          <w:rFonts w:ascii="Times New Roman" w:eastAsia="等线" w:hAnsi="Times New Roman" w:cs="Times New Roman"/>
          <w:kern w:val="0"/>
          <w:sz w:val="20"/>
          <w:szCs w:val="24"/>
        </w:rPr>
        <w:t xml:space="preserve"> sequences of length s for which the autocorrelations are collectively as small as possible.</w:t>
      </w:r>
    </w:p>
    <w:p w14:paraId="3D8AE5C7" w14:textId="77777777" w:rsidR="00B02027" w:rsidRPr="00B02027" w:rsidRDefault="00B02027" w:rsidP="00B02027">
      <w:pPr>
        <w:widowControl/>
        <w:adjustRightInd w:val="0"/>
        <w:snapToGrid w:val="0"/>
        <w:spacing w:afterLines="50" w:after="120"/>
        <w:rPr>
          <w:rFonts w:ascii="Times New Roman" w:eastAsia="Times New Roman" w:hAnsi="Times New Roman" w:cs="Times New Roman"/>
          <w:b/>
          <w:kern w:val="0"/>
          <w:sz w:val="20"/>
          <w:szCs w:val="24"/>
          <w:lang w:eastAsia="en-US"/>
        </w:rPr>
      </w:pPr>
      <w:bookmarkStart w:id="23" w:name="PP5"/>
      <w:r w:rsidRPr="00B02027">
        <w:rPr>
          <w:rFonts w:ascii="Times New Roman" w:eastAsia="Times New Roman" w:hAnsi="Times New Roman" w:cs="Times New Roman" w:hint="eastAsia"/>
          <w:b/>
          <w:kern w:val="0"/>
          <w:sz w:val="20"/>
          <w:szCs w:val="24"/>
          <w:lang w:eastAsia="en-US"/>
        </w:rPr>
        <w:t>P</w:t>
      </w:r>
      <w:r w:rsidRPr="00B02027">
        <w:rPr>
          <w:rFonts w:ascii="Times New Roman" w:eastAsia="Times New Roman" w:hAnsi="Times New Roman" w:cs="Times New Roman"/>
          <w:b/>
          <w:kern w:val="0"/>
          <w:sz w:val="20"/>
          <w:szCs w:val="24"/>
          <w:lang w:eastAsia="en-US"/>
        </w:rPr>
        <w:t xml:space="preserve">roposal </w:t>
      </w:r>
      <w:r w:rsidRPr="00B02027">
        <w:rPr>
          <w:rFonts w:ascii="Times" w:eastAsia="Times New Roman" w:hAnsi="Times" w:cs="Times"/>
          <w:b/>
          <w:kern w:val="0"/>
          <w:sz w:val="20"/>
          <w:szCs w:val="24"/>
          <w:lang w:eastAsia="en-US"/>
        </w:rPr>
        <w:fldChar w:fldCharType="begin"/>
      </w:r>
      <w:r w:rsidRPr="00B02027">
        <w:rPr>
          <w:rFonts w:ascii="Times" w:eastAsia="Times New Roman" w:hAnsi="Times" w:cs="Times"/>
          <w:b/>
          <w:kern w:val="0"/>
          <w:sz w:val="20"/>
          <w:szCs w:val="24"/>
          <w:lang w:eastAsia="en-US"/>
        </w:rPr>
        <w:instrText xml:space="preserve"> SEQ Proposal \* ARABIC </w:instrText>
      </w:r>
      <w:r w:rsidRPr="00B02027">
        <w:rPr>
          <w:rFonts w:ascii="Times" w:eastAsia="Times New Roman" w:hAnsi="Times" w:cs="Times"/>
          <w:b/>
          <w:kern w:val="0"/>
          <w:sz w:val="20"/>
          <w:szCs w:val="24"/>
          <w:lang w:eastAsia="en-US"/>
        </w:rPr>
        <w:fldChar w:fldCharType="separate"/>
      </w:r>
      <w:r w:rsidRPr="00B02027">
        <w:rPr>
          <w:rFonts w:ascii="Times" w:eastAsia="Times New Roman" w:hAnsi="Times" w:cs="Times"/>
          <w:b/>
          <w:noProof/>
          <w:kern w:val="0"/>
          <w:sz w:val="20"/>
          <w:szCs w:val="24"/>
          <w:lang w:eastAsia="en-US"/>
        </w:rPr>
        <w:t>7</w:t>
      </w:r>
      <w:r w:rsidRPr="00B02027">
        <w:rPr>
          <w:rFonts w:ascii="Times" w:eastAsia="Times New Roman" w:hAnsi="Times" w:cs="Times"/>
          <w:b/>
          <w:kern w:val="0"/>
          <w:sz w:val="20"/>
          <w:szCs w:val="24"/>
          <w:lang w:eastAsia="en-US"/>
        </w:rPr>
        <w:fldChar w:fldCharType="end"/>
      </w:r>
      <w:r w:rsidRPr="00B02027">
        <w:rPr>
          <w:rFonts w:ascii="Times New Roman" w:eastAsia="Times New Roman" w:hAnsi="Times New Roman" w:cs="Times New Roman"/>
          <w:b/>
          <w:kern w:val="0"/>
          <w:sz w:val="20"/>
          <w:szCs w:val="24"/>
          <w:lang w:eastAsia="en-US"/>
        </w:rPr>
        <w:t>: Study LP-WUS receiver autonomously determine the sampling rate, which can be beneficial from reducing power consumption perspective.</w:t>
      </w:r>
    </w:p>
    <w:bookmarkEnd w:id="23"/>
    <w:p w14:paraId="149DE899" w14:textId="77777777" w:rsidR="00B02027" w:rsidRPr="00B02027" w:rsidRDefault="00B02027" w:rsidP="00B0202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bCs/>
          <w:kern w:val="32"/>
          <w:sz w:val="36"/>
          <w:szCs w:val="20"/>
          <w:lang w:val="fr-FR"/>
        </w:rPr>
      </w:pPr>
      <w:r w:rsidRPr="00B02027">
        <w:rPr>
          <w:rFonts w:ascii="CG Times (WN)" w:eastAsia="Times New Roman" w:hAnsi="CG Times (WN)" w:cs="Times New Roman"/>
          <w:kern w:val="0"/>
          <w:sz w:val="36"/>
          <w:szCs w:val="20"/>
          <w:lang w:val="fr-FR" w:eastAsia="en-US"/>
        </w:rPr>
        <w:t>Physical functionalities and procedures</w:t>
      </w:r>
    </w:p>
    <w:p w14:paraId="08F0FF3D"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207C8FD8" w14:textId="77777777" w:rsidR="00B02027" w:rsidRPr="00B02027" w:rsidRDefault="00B02027" w:rsidP="00060D7A">
      <w:pPr>
        <w:keepNext/>
        <w:keepLines/>
        <w:widowControl/>
        <w:numPr>
          <w:ilvl w:val="1"/>
          <w:numId w:val="18"/>
        </w:numPr>
        <w:spacing w:before="240" w:after="240"/>
        <w:jc w:val="left"/>
        <w:outlineLvl w:val="1"/>
        <w:rPr>
          <w:rFonts w:ascii="Arial" w:eastAsia="微软雅黑" w:hAnsi="Arial" w:cs="Arial"/>
          <w:bCs/>
          <w:iCs/>
          <w:kern w:val="0"/>
          <w:sz w:val="28"/>
          <w:szCs w:val="28"/>
        </w:rPr>
      </w:pPr>
      <w:r w:rsidRPr="00B02027">
        <w:rPr>
          <w:rFonts w:ascii="Arial" w:eastAsia="微软雅黑" w:hAnsi="Arial" w:cs="Arial"/>
          <w:bCs/>
          <w:iCs/>
          <w:kern w:val="0"/>
          <w:sz w:val="28"/>
          <w:szCs w:val="28"/>
        </w:rPr>
        <w:t xml:space="preserve">DRX reception </w:t>
      </w:r>
    </w:p>
    <w:p w14:paraId="65A70C49" w14:textId="284AAAC6" w:rsidR="00B02027" w:rsidRPr="00B02027" w:rsidRDefault="00B02027" w:rsidP="00B0202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0"/>
          <w:lang w:val="en-GB"/>
        </w:rPr>
        <w:t xml:space="preserve">DRX is one basic configuration for power saving, for example </w:t>
      </w:r>
      <w:r w:rsidRPr="00B02027">
        <w:rPr>
          <w:rFonts w:ascii="Times New Roman" w:eastAsia="宋体" w:hAnsi="Times New Roman" w:cs="Times New Roman"/>
          <w:kern w:val="0"/>
          <w:sz w:val="20"/>
          <w:szCs w:val="24"/>
        </w:rPr>
        <w:t>DRX cycle for idle/inactive UEs is at least 320ms. In 802.11</w:t>
      </w:r>
      <w:r w:rsidRPr="00B02027">
        <w:rPr>
          <w:rFonts w:ascii="Times New Roman" w:eastAsia="宋体" w:hAnsi="Times New Roman" w:cs="Times New Roman" w:hint="eastAsia"/>
          <w:kern w:val="0"/>
          <w:sz w:val="20"/>
          <w:szCs w:val="24"/>
        </w:rPr>
        <w:t>ba</w:t>
      </w:r>
      <w:r w:rsidRPr="00B02027">
        <w:rPr>
          <w:rFonts w:ascii="Times New Roman" w:eastAsia="宋体" w:hAnsi="Times New Roman" w:cs="Times New Roman"/>
          <w:kern w:val="0"/>
          <w:sz w:val="20"/>
          <w:szCs w:val="24"/>
        </w:rPr>
        <w:t xml:space="preserve">, the beacon period defaults to 100ms. </w:t>
      </w:r>
      <w:r w:rsidRPr="00B02027">
        <w:rPr>
          <w:rFonts w:ascii="Times New Roman" w:eastAsia="宋体" w:hAnsi="Times New Roman" w:cs="Times New Roman"/>
          <w:kern w:val="0"/>
          <w:sz w:val="20"/>
          <w:szCs w:val="24"/>
          <w:lang w:eastAsia="en-US"/>
        </w:rPr>
        <w:t>In NR R18, LP-</w:t>
      </w:r>
      <w:r w:rsidRPr="00B02027">
        <w:rPr>
          <w:rFonts w:ascii="Times New Roman" w:eastAsia="宋体" w:hAnsi="Times New Roman" w:cs="Times New Roman"/>
          <w:kern w:val="0"/>
          <w:sz w:val="20"/>
          <w:szCs w:val="24"/>
        </w:rPr>
        <w:t xml:space="preserve">WUS can also be transmitted periodically or on demand. </w:t>
      </w:r>
      <w:proofErr w:type="gramStart"/>
      <w:r w:rsidRPr="00B02027">
        <w:rPr>
          <w:rFonts w:ascii="Times New Roman" w:eastAsia="宋体" w:hAnsi="Times New Roman" w:cs="Times New Roman"/>
          <w:kern w:val="0"/>
          <w:sz w:val="20"/>
          <w:szCs w:val="24"/>
        </w:rPr>
        <w:t>So</w:t>
      </w:r>
      <w:proofErr w:type="gramEnd"/>
      <w:r w:rsidRPr="00B02027">
        <w:rPr>
          <w:rFonts w:ascii="Times New Roman" w:eastAsia="宋体" w:hAnsi="Times New Roman" w:cs="Times New Roman"/>
          <w:kern w:val="0"/>
          <w:sz w:val="20"/>
          <w:szCs w:val="24"/>
        </w:rPr>
        <w:t xml:space="preserve"> LP-WUS or LP-SS transmission using DRX operation can be considered to </w:t>
      </w:r>
      <w:r w:rsidR="0062666E" w:rsidRPr="00B02027">
        <w:rPr>
          <w:rFonts w:ascii="Times New Roman" w:eastAsia="宋体" w:hAnsi="Times New Roman" w:cs="Times New Roman"/>
          <w:kern w:val="0"/>
          <w:sz w:val="20"/>
          <w:szCs w:val="24"/>
        </w:rPr>
        <w:t>further</w:t>
      </w:r>
      <w:r w:rsidRPr="00B02027">
        <w:rPr>
          <w:rFonts w:ascii="Times New Roman" w:eastAsia="宋体" w:hAnsi="Times New Roman" w:cs="Times New Roman"/>
          <w:kern w:val="0"/>
          <w:sz w:val="20"/>
          <w:szCs w:val="24"/>
        </w:rPr>
        <w:t xml:space="preserve"> reduce power consumption of wake-up receiver.</w:t>
      </w:r>
    </w:p>
    <w:p w14:paraId="548F3CE9" w14:textId="77777777" w:rsidR="00B02027" w:rsidRPr="00B02027" w:rsidRDefault="00B02027" w:rsidP="00B02027">
      <w:pPr>
        <w:widowControl/>
        <w:spacing w:after="120"/>
        <w:rPr>
          <w:rFonts w:ascii="Times New Roman" w:eastAsia="宋体" w:hAnsi="Times New Roman" w:cs="Times New Roman"/>
          <w:kern w:val="0"/>
          <w:sz w:val="20"/>
          <w:szCs w:val="24"/>
          <w:lang w:eastAsia="en-US"/>
        </w:rPr>
      </w:pPr>
      <w:r w:rsidRPr="00B02027">
        <w:rPr>
          <w:rFonts w:ascii="Times New Roman" w:eastAsia="宋体" w:hAnsi="Times New Roman" w:cs="Times New Roman"/>
          <w:kern w:val="0"/>
          <w:sz w:val="20"/>
          <w:szCs w:val="24"/>
        </w:rPr>
        <w:t xml:space="preserve">For example, </w:t>
      </w:r>
      <w:r w:rsidRPr="00B02027">
        <w:rPr>
          <w:rFonts w:ascii="Times New Roman" w:eastAsia="宋体" w:hAnsi="Times New Roman" w:cs="Times New Roman"/>
          <w:kern w:val="0"/>
          <w:sz w:val="20"/>
          <w:szCs w:val="20"/>
          <w:lang w:val="en-GB"/>
        </w:rPr>
        <w:t xml:space="preserve">as illustrated in </w:t>
      </w:r>
      <w:r w:rsidRPr="00B02027">
        <w:rPr>
          <w:rFonts w:ascii="Times New Roman" w:eastAsia="宋体" w:hAnsi="Times New Roman" w:cs="Times New Roman"/>
          <w:kern w:val="0"/>
          <w:sz w:val="20"/>
          <w:szCs w:val="20"/>
          <w:lang w:val="en-GB"/>
        </w:rPr>
        <w:fldChar w:fldCharType="begin"/>
      </w:r>
      <w:r w:rsidRPr="00B02027">
        <w:rPr>
          <w:rFonts w:ascii="Times New Roman" w:eastAsia="宋体" w:hAnsi="Times New Roman" w:cs="Times New Roman"/>
          <w:kern w:val="0"/>
          <w:sz w:val="20"/>
          <w:szCs w:val="20"/>
          <w:lang w:val="en-GB"/>
        </w:rPr>
        <w:instrText xml:space="preserve"> REF _Ref115204703 \h </w:instrText>
      </w:r>
      <w:r w:rsidRPr="00B02027">
        <w:rPr>
          <w:rFonts w:ascii="Times New Roman" w:eastAsia="宋体" w:hAnsi="Times New Roman" w:cs="Times New Roman"/>
          <w:kern w:val="0"/>
          <w:sz w:val="20"/>
          <w:szCs w:val="20"/>
          <w:lang w:val="en-GB"/>
        </w:rPr>
      </w:r>
      <w:r w:rsidRPr="00B02027">
        <w:rPr>
          <w:rFonts w:ascii="Times New Roman" w:eastAsia="宋体" w:hAnsi="Times New Roman" w:cs="Times New Roman"/>
          <w:kern w:val="0"/>
          <w:sz w:val="20"/>
          <w:szCs w:val="20"/>
          <w:lang w:val="en-GB"/>
        </w:rPr>
        <w:fldChar w:fldCharType="separate"/>
      </w:r>
      <w:r w:rsidRPr="00B02027">
        <w:rPr>
          <w:rFonts w:ascii="Times New Roman" w:eastAsia="等线" w:hAnsi="Times New Roman" w:cs="Times New Roman"/>
          <w:b/>
          <w:kern w:val="0"/>
          <w:sz w:val="20"/>
          <w:szCs w:val="20"/>
          <w:lang w:val="en-GB"/>
        </w:rPr>
        <w:t xml:space="preserve">Figure </w:t>
      </w:r>
      <w:r w:rsidRPr="00B02027">
        <w:rPr>
          <w:rFonts w:ascii="Times New Roman" w:eastAsia="Times New Roman" w:hAnsi="Times New Roman" w:cs="Times New Roman"/>
          <w:b/>
          <w:noProof/>
          <w:kern w:val="0"/>
          <w:sz w:val="20"/>
          <w:szCs w:val="20"/>
          <w:lang w:eastAsia="en-US"/>
        </w:rPr>
        <w:t>6</w:t>
      </w:r>
      <w:r w:rsidRPr="00B02027">
        <w:rPr>
          <w:rFonts w:ascii="Times New Roman" w:eastAsia="宋体" w:hAnsi="Times New Roman" w:cs="Times New Roman"/>
          <w:kern w:val="0"/>
          <w:sz w:val="20"/>
          <w:szCs w:val="20"/>
          <w:lang w:val="en-GB"/>
        </w:rPr>
        <w:fldChar w:fldCharType="end"/>
      </w:r>
      <w:r w:rsidRPr="00B02027">
        <w:rPr>
          <w:rFonts w:ascii="Times New Roman" w:eastAsia="宋体" w:hAnsi="Times New Roman" w:cs="Times New Roman"/>
          <w:b/>
          <w:kern w:val="0"/>
          <w:sz w:val="20"/>
          <w:szCs w:val="24"/>
        </w:rPr>
        <w:t xml:space="preserve">, </w:t>
      </w:r>
      <w:r w:rsidRPr="00B02027">
        <w:rPr>
          <w:rFonts w:ascii="Times New Roman" w:eastAsia="宋体" w:hAnsi="Times New Roman" w:cs="Times New Roman"/>
          <w:kern w:val="0"/>
          <w:sz w:val="20"/>
          <w:szCs w:val="24"/>
        </w:rPr>
        <w:t xml:space="preserve">wake-up receiver </w:t>
      </w:r>
      <w:r w:rsidRPr="00B02027">
        <w:rPr>
          <w:rFonts w:ascii="Times New Roman" w:eastAsia="宋体" w:hAnsi="Times New Roman" w:cs="Times New Roman"/>
          <w:kern w:val="0"/>
          <w:sz w:val="20"/>
          <w:szCs w:val="24"/>
          <w:lang w:eastAsia="en-US"/>
        </w:rPr>
        <w:t xml:space="preserve">may monitor the WUS or LP-SS discontinuously using the DRX operation. The LP-WUS or LP-SS </w:t>
      </w:r>
      <w:r w:rsidRPr="00B02027">
        <w:rPr>
          <w:rFonts w:ascii="Times New Roman" w:eastAsia="宋体" w:hAnsi="Times New Roman" w:cs="Times New Roman"/>
          <w:kern w:val="0"/>
          <w:sz w:val="20"/>
          <w:szCs w:val="24"/>
        </w:rPr>
        <w:t>can be accurately received while further decreasing power consumption</w:t>
      </w:r>
      <w:r w:rsidRPr="00B02027">
        <w:rPr>
          <w:rFonts w:ascii="Times New Roman" w:eastAsia="宋体" w:hAnsi="Times New Roman" w:cs="Times New Roman"/>
          <w:kern w:val="0"/>
          <w:sz w:val="20"/>
          <w:szCs w:val="24"/>
          <w:lang w:eastAsia="en-US"/>
        </w:rPr>
        <w:t xml:space="preserve"> </w:t>
      </w:r>
      <w:r w:rsidRPr="00B02027">
        <w:rPr>
          <w:rFonts w:ascii="Times New Roman" w:eastAsia="宋体" w:hAnsi="Times New Roman" w:cs="Times New Roman"/>
          <w:kern w:val="0"/>
          <w:sz w:val="20"/>
          <w:szCs w:val="24"/>
        </w:rPr>
        <w:t xml:space="preserve">as long as the ‘DRX </w:t>
      </w:r>
      <w:proofErr w:type="spellStart"/>
      <w:r w:rsidRPr="00B02027">
        <w:rPr>
          <w:rFonts w:ascii="Times New Roman" w:eastAsia="宋体" w:hAnsi="Times New Roman" w:cs="Times New Roman"/>
          <w:kern w:val="0"/>
          <w:sz w:val="20"/>
          <w:szCs w:val="24"/>
        </w:rPr>
        <w:t>onduration</w:t>
      </w:r>
      <w:proofErr w:type="spellEnd"/>
      <w:r w:rsidRPr="00B02027">
        <w:rPr>
          <w:rFonts w:ascii="Times New Roman" w:eastAsia="宋体" w:hAnsi="Times New Roman" w:cs="Times New Roman"/>
          <w:kern w:val="0"/>
          <w:sz w:val="20"/>
          <w:szCs w:val="24"/>
        </w:rPr>
        <w:t>’ for WUR covers the potential location of LP-WUS or LP-SS</w:t>
      </w:r>
      <w:r w:rsidRPr="00B02027">
        <w:rPr>
          <w:rFonts w:ascii="Times New Roman" w:eastAsia="宋体" w:hAnsi="Times New Roman" w:cs="Times New Roman"/>
          <w:kern w:val="0"/>
          <w:sz w:val="20"/>
          <w:szCs w:val="24"/>
          <w:lang w:eastAsia="en-US"/>
        </w:rPr>
        <w:t>.</w:t>
      </w:r>
    </w:p>
    <w:p w14:paraId="1620A22B" w14:textId="77777777" w:rsidR="00B02027" w:rsidRPr="00B02027" w:rsidRDefault="00B02027" w:rsidP="00B02027">
      <w:pPr>
        <w:widowControl/>
        <w:spacing w:after="120"/>
        <w:jc w:val="center"/>
        <w:rPr>
          <w:rFonts w:ascii="CG Times (WN)" w:eastAsia="Times New Roman" w:hAnsi="CG Times (WN)" w:cs="Times New Roman"/>
          <w:kern w:val="0"/>
          <w:sz w:val="20"/>
          <w:szCs w:val="24"/>
          <w:lang w:eastAsia="en-US"/>
        </w:rPr>
      </w:pPr>
      <w:r w:rsidRPr="00B02027">
        <w:rPr>
          <w:rFonts w:ascii="CG Times (WN)" w:eastAsia="Times New Roman" w:hAnsi="CG Times (WN)" w:cs="Times New Roman"/>
          <w:kern w:val="0"/>
          <w:sz w:val="20"/>
          <w:szCs w:val="24"/>
          <w:lang w:eastAsia="en-US"/>
        </w:rPr>
        <w:object w:dxaOrig="12083" w:dyaOrig="3886" w14:anchorId="370DBC74">
          <v:shape id="_x0000_i1029" type="#_x0000_t75" style="width:453pt;height:145.5pt" o:ole="">
            <v:imagedata r:id="rId16" o:title=""/>
          </v:shape>
          <o:OLEObject Type="Embed" ProgID="Visio.Drawing.15" ShapeID="_x0000_i1029" DrawAspect="Content" ObjectID="_1738177764" r:id="rId17"/>
        </w:object>
      </w:r>
    </w:p>
    <w:p w14:paraId="7CFA1832" w14:textId="210F64F2" w:rsidR="00B02027" w:rsidRPr="00B02027" w:rsidRDefault="00B02027" w:rsidP="00B02027">
      <w:pPr>
        <w:widowControl/>
        <w:spacing w:after="120"/>
        <w:jc w:val="center"/>
        <w:rPr>
          <w:rFonts w:ascii="Times New Roman" w:eastAsia="宋体" w:hAnsi="Times New Roman" w:cs="Times New Roman"/>
          <w:kern w:val="0"/>
          <w:sz w:val="20"/>
          <w:szCs w:val="24"/>
        </w:rPr>
      </w:pPr>
      <w:bookmarkStart w:id="24" w:name="_Ref115204703"/>
      <w:r w:rsidRPr="00B02027">
        <w:rPr>
          <w:rFonts w:ascii="Times New Roman" w:eastAsia="等线" w:hAnsi="Times New Roman" w:cs="Times New Roman"/>
          <w:b/>
          <w:kern w:val="0"/>
          <w:sz w:val="20"/>
          <w:szCs w:val="20"/>
          <w:lang w:val="en-GB"/>
        </w:rPr>
        <w:t xml:space="preserve">Figure </w:t>
      </w:r>
      <w:r w:rsidRPr="00B02027">
        <w:rPr>
          <w:rFonts w:ascii="Times New Roman" w:eastAsia="Times New Roman" w:hAnsi="Times New Roman" w:cs="Times New Roman"/>
          <w:b/>
          <w:kern w:val="0"/>
          <w:sz w:val="20"/>
          <w:szCs w:val="20"/>
          <w:lang w:eastAsia="en-US"/>
        </w:rPr>
        <w:fldChar w:fldCharType="begin"/>
      </w:r>
      <w:r w:rsidRPr="00B02027">
        <w:rPr>
          <w:rFonts w:ascii="Times New Roman" w:eastAsia="Times New Roman" w:hAnsi="Times New Roman" w:cs="Times New Roman"/>
          <w:b/>
          <w:kern w:val="0"/>
          <w:sz w:val="20"/>
          <w:szCs w:val="20"/>
          <w:lang w:eastAsia="en-US"/>
        </w:rPr>
        <w:instrText xml:space="preserve"> SEQ Figure \* ARABIC </w:instrText>
      </w:r>
      <w:r w:rsidRPr="00B02027">
        <w:rPr>
          <w:rFonts w:ascii="Times New Roman" w:eastAsia="Times New Roman" w:hAnsi="Times New Roman" w:cs="Times New Roman"/>
          <w:b/>
          <w:kern w:val="0"/>
          <w:sz w:val="20"/>
          <w:szCs w:val="20"/>
          <w:lang w:eastAsia="en-US"/>
        </w:rPr>
        <w:fldChar w:fldCharType="separate"/>
      </w:r>
      <w:r w:rsidRPr="00B02027">
        <w:rPr>
          <w:rFonts w:ascii="Times New Roman" w:eastAsia="Times New Roman" w:hAnsi="Times New Roman" w:cs="Times New Roman"/>
          <w:b/>
          <w:noProof/>
          <w:kern w:val="0"/>
          <w:sz w:val="20"/>
          <w:szCs w:val="20"/>
          <w:lang w:eastAsia="en-US"/>
        </w:rPr>
        <w:t>6</w:t>
      </w:r>
      <w:r w:rsidRPr="00B02027">
        <w:rPr>
          <w:rFonts w:ascii="Times New Roman" w:eastAsia="Times New Roman" w:hAnsi="Times New Roman" w:cs="Times New Roman"/>
          <w:b/>
          <w:kern w:val="0"/>
          <w:sz w:val="20"/>
          <w:szCs w:val="20"/>
          <w:lang w:eastAsia="en-US"/>
        </w:rPr>
        <w:fldChar w:fldCharType="end"/>
      </w:r>
      <w:bookmarkEnd w:id="24"/>
      <w:r w:rsidRPr="00B02027">
        <w:rPr>
          <w:rFonts w:ascii="Times New Roman" w:eastAsia="Times New Roman" w:hAnsi="Times New Roman" w:cs="Times New Roman"/>
          <w:b/>
          <w:kern w:val="0"/>
          <w:sz w:val="20"/>
          <w:szCs w:val="20"/>
          <w:lang w:eastAsia="en-US"/>
        </w:rPr>
        <w:t>.</w:t>
      </w:r>
      <w:r w:rsidRPr="00B02027">
        <w:rPr>
          <w:rFonts w:ascii="Times New Roman" w:eastAsia="宋体" w:hAnsi="Times New Roman" w:cs="Times New Roman"/>
          <w:b/>
          <w:kern w:val="0"/>
          <w:sz w:val="20"/>
          <w:szCs w:val="24"/>
        </w:rPr>
        <w:t xml:space="preserve"> LP-WUS/beacon </w:t>
      </w:r>
      <w:r w:rsidR="0062666E" w:rsidRPr="00B02027">
        <w:rPr>
          <w:rFonts w:ascii="Times New Roman" w:eastAsia="宋体" w:hAnsi="Times New Roman" w:cs="Times New Roman"/>
          <w:b/>
          <w:kern w:val="0"/>
          <w:sz w:val="20"/>
          <w:szCs w:val="24"/>
        </w:rPr>
        <w:t>transmission</w:t>
      </w:r>
      <w:r w:rsidRPr="00B02027">
        <w:rPr>
          <w:rFonts w:ascii="Times New Roman" w:eastAsia="宋体" w:hAnsi="Times New Roman" w:cs="Times New Roman"/>
          <w:b/>
          <w:kern w:val="0"/>
          <w:sz w:val="20"/>
          <w:szCs w:val="24"/>
        </w:rPr>
        <w:t xml:space="preserve"> using DRX operation</w:t>
      </w:r>
    </w:p>
    <w:p w14:paraId="217F286F" w14:textId="01BC247D" w:rsidR="00B02027" w:rsidRPr="00B02027" w:rsidRDefault="00B02027" w:rsidP="00B02027">
      <w:pPr>
        <w:widowControl/>
        <w:spacing w:after="120"/>
        <w:rPr>
          <w:rFonts w:ascii="Times New Roman" w:eastAsia="宋体" w:hAnsi="Times New Roman" w:cs="Times New Roman"/>
          <w:kern w:val="0"/>
          <w:sz w:val="20"/>
          <w:szCs w:val="24"/>
          <w:lang w:eastAsia="en-US"/>
        </w:rPr>
      </w:pPr>
      <w:r w:rsidRPr="00B02027">
        <w:rPr>
          <w:rFonts w:ascii="Times New Roman" w:eastAsia="宋体" w:hAnsi="Times New Roman" w:cs="Times New Roman"/>
          <w:kern w:val="0"/>
          <w:sz w:val="20"/>
          <w:szCs w:val="20"/>
          <w:lang w:val="en-GB"/>
        </w:rPr>
        <w:t xml:space="preserve">As illustrated in </w:t>
      </w:r>
      <w:r w:rsidRPr="00B02027">
        <w:rPr>
          <w:rFonts w:ascii="Times New Roman" w:eastAsia="宋体" w:hAnsi="Times New Roman" w:cs="Times New Roman"/>
          <w:kern w:val="0"/>
          <w:sz w:val="20"/>
          <w:szCs w:val="20"/>
          <w:lang w:val="en-GB"/>
        </w:rPr>
        <w:fldChar w:fldCharType="begin"/>
      </w:r>
      <w:r w:rsidRPr="00B02027">
        <w:rPr>
          <w:rFonts w:ascii="Times New Roman" w:eastAsia="宋体" w:hAnsi="Times New Roman" w:cs="Times New Roman"/>
          <w:kern w:val="0"/>
          <w:sz w:val="20"/>
          <w:szCs w:val="20"/>
          <w:lang w:val="en-GB"/>
        </w:rPr>
        <w:instrText xml:space="preserve"> REF _Ref115204712 \h </w:instrText>
      </w:r>
      <w:r w:rsidRPr="00B02027">
        <w:rPr>
          <w:rFonts w:ascii="Times New Roman" w:eastAsia="宋体" w:hAnsi="Times New Roman" w:cs="Times New Roman"/>
          <w:kern w:val="0"/>
          <w:sz w:val="20"/>
          <w:szCs w:val="20"/>
          <w:lang w:val="en-GB"/>
        </w:rPr>
      </w:r>
      <w:r w:rsidRPr="00B02027">
        <w:rPr>
          <w:rFonts w:ascii="Times New Roman" w:eastAsia="宋体" w:hAnsi="Times New Roman" w:cs="Times New Roman"/>
          <w:kern w:val="0"/>
          <w:sz w:val="20"/>
          <w:szCs w:val="20"/>
          <w:lang w:val="en-GB"/>
        </w:rPr>
        <w:fldChar w:fldCharType="separate"/>
      </w:r>
      <w:r w:rsidRPr="00B02027">
        <w:rPr>
          <w:rFonts w:ascii="Times New Roman" w:eastAsia="等线" w:hAnsi="Times New Roman" w:cs="Times New Roman"/>
          <w:b/>
          <w:kern w:val="0"/>
          <w:sz w:val="20"/>
          <w:szCs w:val="20"/>
          <w:lang w:val="en-GB"/>
        </w:rPr>
        <w:t xml:space="preserve">Figure </w:t>
      </w:r>
      <w:r w:rsidRPr="00B02027">
        <w:rPr>
          <w:rFonts w:ascii="Times New Roman" w:eastAsia="Times New Roman" w:hAnsi="Times New Roman" w:cs="Times New Roman"/>
          <w:b/>
          <w:noProof/>
          <w:kern w:val="0"/>
          <w:sz w:val="20"/>
          <w:szCs w:val="20"/>
          <w:lang w:eastAsia="en-US"/>
        </w:rPr>
        <w:t>7</w:t>
      </w:r>
      <w:r w:rsidRPr="00B02027">
        <w:rPr>
          <w:rFonts w:ascii="Times New Roman" w:eastAsia="宋体" w:hAnsi="Times New Roman" w:cs="Times New Roman"/>
          <w:kern w:val="0"/>
          <w:sz w:val="20"/>
          <w:szCs w:val="20"/>
          <w:lang w:val="en-GB"/>
        </w:rPr>
        <w:fldChar w:fldCharType="end"/>
      </w:r>
      <w:r w:rsidRPr="00B02027">
        <w:rPr>
          <w:rFonts w:ascii="Times New Roman" w:eastAsia="宋体" w:hAnsi="Times New Roman" w:cs="Times New Roman"/>
          <w:b/>
          <w:kern w:val="0"/>
          <w:sz w:val="20"/>
          <w:szCs w:val="24"/>
        </w:rPr>
        <w:t xml:space="preserve">, </w:t>
      </w:r>
      <w:r w:rsidRPr="00B02027">
        <w:rPr>
          <w:rFonts w:ascii="Times New Roman" w:eastAsia="宋体" w:hAnsi="Times New Roman" w:cs="Times New Roman" w:hint="eastAsia"/>
          <w:kern w:val="0"/>
          <w:sz w:val="20"/>
          <w:szCs w:val="24"/>
        </w:rPr>
        <w:t>w</w:t>
      </w:r>
      <w:r w:rsidRPr="00B02027">
        <w:rPr>
          <w:rFonts w:ascii="Times New Roman" w:eastAsia="宋体" w:hAnsi="Times New Roman" w:cs="Times New Roman"/>
          <w:kern w:val="0"/>
          <w:sz w:val="20"/>
          <w:szCs w:val="24"/>
        </w:rPr>
        <w:t xml:space="preserve">hen in RRC_IDLE/INACTIVE, if </w:t>
      </w:r>
      <w:r w:rsidRPr="00B02027">
        <w:rPr>
          <w:rFonts w:ascii="Times New Roman" w:eastAsia="宋体" w:hAnsi="Times New Roman" w:cs="Times New Roman"/>
          <w:kern w:val="0"/>
          <w:sz w:val="20"/>
          <w:szCs w:val="24"/>
          <w:lang w:eastAsia="en-US"/>
        </w:rPr>
        <w:t>extended-DRX is configured, main radio monitors the paging channel in the PTW</w:t>
      </w:r>
      <w:r w:rsidR="00695B8C">
        <w:rPr>
          <w:rFonts w:ascii="Times New Roman" w:eastAsia="宋体" w:hAnsi="Times New Roman" w:cs="Times New Roman"/>
          <w:kern w:val="0"/>
          <w:sz w:val="20"/>
          <w:szCs w:val="24"/>
          <w:lang w:eastAsia="en-US"/>
        </w:rPr>
        <w:t xml:space="preserve"> </w:t>
      </w:r>
      <w:r w:rsidRPr="00B02027">
        <w:rPr>
          <w:rFonts w:ascii="Times New Roman" w:eastAsia="宋体" w:hAnsi="Times New Roman" w:cs="Times New Roman"/>
          <w:kern w:val="0"/>
          <w:sz w:val="20"/>
          <w:szCs w:val="24"/>
          <w:lang w:eastAsia="en-US"/>
        </w:rPr>
        <w:t xml:space="preserve">(i.e., paging time window), and main radio is in the sleep state in the rest time. Apparently, existing extended-DRX and PTW mechanism may cause significant latency. One potential solution is to receive the LP-WUS signal using DRX operation when main radio is in the sleep state. </w:t>
      </w:r>
      <w:r w:rsidRPr="00B02027">
        <w:rPr>
          <w:rFonts w:ascii="Times New Roman" w:eastAsia="宋体" w:hAnsi="Times New Roman" w:cs="Times New Roman"/>
          <w:kern w:val="0"/>
          <w:sz w:val="20"/>
          <w:szCs w:val="24"/>
        </w:rPr>
        <w:t>For higher latency requirements, w</w:t>
      </w:r>
      <w:r w:rsidRPr="00B02027">
        <w:rPr>
          <w:rFonts w:ascii="Times New Roman" w:eastAsia="宋体" w:hAnsi="Times New Roman" w:cs="Times New Roman" w:hint="eastAsia"/>
          <w:kern w:val="0"/>
          <w:sz w:val="20"/>
          <w:szCs w:val="24"/>
        </w:rPr>
        <w:t>ake-up</w:t>
      </w:r>
      <w:r w:rsidRPr="00B02027">
        <w:rPr>
          <w:rFonts w:ascii="Times New Roman" w:eastAsia="宋体" w:hAnsi="Times New Roman" w:cs="Times New Roman"/>
          <w:kern w:val="0"/>
          <w:sz w:val="20"/>
          <w:szCs w:val="24"/>
        </w:rPr>
        <w:t xml:space="preserve"> indication can </w:t>
      </w:r>
      <w:r w:rsidR="0062666E" w:rsidRPr="00B02027">
        <w:rPr>
          <w:rFonts w:ascii="Times New Roman" w:eastAsia="宋体" w:hAnsi="Times New Roman" w:cs="Times New Roman"/>
          <w:kern w:val="0"/>
          <w:sz w:val="20"/>
          <w:szCs w:val="24"/>
        </w:rPr>
        <w:t>further</w:t>
      </w:r>
      <w:r w:rsidRPr="00B02027">
        <w:rPr>
          <w:rFonts w:ascii="Times New Roman" w:eastAsia="宋体" w:hAnsi="Times New Roman" w:cs="Times New Roman"/>
          <w:kern w:val="0"/>
          <w:sz w:val="20"/>
          <w:szCs w:val="24"/>
        </w:rPr>
        <w:t xml:space="preserve"> reduce the network access latency with the decrement of DRX periodicity</w:t>
      </w:r>
      <w:r w:rsidRPr="00B02027">
        <w:rPr>
          <w:rFonts w:ascii="Times New Roman" w:eastAsia="宋体" w:hAnsi="Times New Roman" w:cs="Times New Roman"/>
          <w:kern w:val="0"/>
          <w:sz w:val="20"/>
          <w:szCs w:val="24"/>
          <w:lang w:eastAsia="en-US"/>
        </w:rPr>
        <w:t>.</w:t>
      </w:r>
    </w:p>
    <w:p w14:paraId="263EDDF4" w14:textId="77777777" w:rsidR="00B02027" w:rsidRPr="00B02027" w:rsidRDefault="00B02027" w:rsidP="00B02027">
      <w:pPr>
        <w:widowControl/>
        <w:spacing w:after="120"/>
        <w:jc w:val="center"/>
        <w:rPr>
          <w:rFonts w:ascii="CG Times (WN)" w:eastAsia="Times New Roman" w:hAnsi="CG Times (WN)" w:cs="Times New Roman"/>
          <w:kern w:val="0"/>
          <w:sz w:val="20"/>
          <w:szCs w:val="24"/>
          <w:lang w:eastAsia="en-US"/>
        </w:rPr>
      </w:pPr>
      <w:r w:rsidRPr="00B02027">
        <w:rPr>
          <w:rFonts w:ascii="CG Times (WN)" w:eastAsia="Times New Roman" w:hAnsi="CG Times (WN)" w:cs="Times New Roman"/>
          <w:kern w:val="0"/>
          <w:sz w:val="20"/>
          <w:szCs w:val="24"/>
          <w:lang w:eastAsia="en-US"/>
        </w:rPr>
        <w:object w:dxaOrig="9115" w:dyaOrig="2527" w14:anchorId="25037BB2">
          <v:shape id="_x0000_i1030" type="#_x0000_t75" style="width:456pt;height:125.5pt" o:ole="">
            <v:imagedata r:id="rId18" o:title=""/>
          </v:shape>
          <o:OLEObject Type="Embed" ProgID="Visio.Drawing.15" ShapeID="_x0000_i1030" DrawAspect="Content" ObjectID="_1738177765" r:id="rId19"/>
        </w:object>
      </w:r>
    </w:p>
    <w:p w14:paraId="54D592E3" w14:textId="5C3ADEC3" w:rsidR="00B02027" w:rsidRPr="00B02027" w:rsidRDefault="00B02027" w:rsidP="00B02027">
      <w:pPr>
        <w:widowControl/>
        <w:spacing w:after="120"/>
        <w:jc w:val="center"/>
        <w:rPr>
          <w:rFonts w:ascii="Times New Roman" w:eastAsia="宋体" w:hAnsi="Times New Roman" w:cs="Times New Roman"/>
          <w:b/>
          <w:kern w:val="0"/>
          <w:sz w:val="20"/>
          <w:szCs w:val="24"/>
        </w:rPr>
      </w:pPr>
      <w:bookmarkStart w:id="25" w:name="_Ref115204712"/>
      <w:r w:rsidRPr="00B02027">
        <w:rPr>
          <w:rFonts w:ascii="Times New Roman" w:eastAsia="等线" w:hAnsi="Times New Roman" w:cs="Times New Roman"/>
          <w:b/>
          <w:kern w:val="0"/>
          <w:sz w:val="20"/>
          <w:szCs w:val="20"/>
          <w:lang w:val="en-GB"/>
        </w:rPr>
        <w:t xml:space="preserve">Figure </w:t>
      </w:r>
      <w:r w:rsidRPr="00B02027">
        <w:rPr>
          <w:rFonts w:ascii="Times New Roman" w:eastAsia="Times New Roman" w:hAnsi="Times New Roman" w:cs="Times New Roman"/>
          <w:b/>
          <w:kern w:val="0"/>
          <w:sz w:val="20"/>
          <w:szCs w:val="20"/>
          <w:lang w:eastAsia="en-US"/>
        </w:rPr>
        <w:fldChar w:fldCharType="begin"/>
      </w:r>
      <w:r w:rsidRPr="00B02027">
        <w:rPr>
          <w:rFonts w:ascii="Times New Roman" w:eastAsia="Times New Roman" w:hAnsi="Times New Roman" w:cs="Times New Roman"/>
          <w:b/>
          <w:kern w:val="0"/>
          <w:sz w:val="20"/>
          <w:szCs w:val="20"/>
          <w:lang w:eastAsia="en-US"/>
        </w:rPr>
        <w:instrText xml:space="preserve"> SEQ Figure \* ARABIC </w:instrText>
      </w:r>
      <w:r w:rsidRPr="00B02027">
        <w:rPr>
          <w:rFonts w:ascii="Times New Roman" w:eastAsia="Times New Roman" w:hAnsi="Times New Roman" w:cs="Times New Roman"/>
          <w:b/>
          <w:kern w:val="0"/>
          <w:sz w:val="20"/>
          <w:szCs w:val="20"/>
          <w:lang w:eastAsia="en-US"/>
        </w:rPr>
        <w:fldChar w:fldCharType="separate"/>
      </w:r>
      <w:r w:rsidRPr="00B02027">
        <w:rPr>
          <w:rFonts w:ascii="Times New Roman" w:eastAsia="Times New Roman" w:hAnsi="Times New Roman" w:cs="Times New Roman"/>
          <w:b/>
          <w:noProof/>
          <w:kern w:val="0"/>
          <w:sz w:val="20"/>
          <w:szCs w:val="20"/>
          <w:lang w:eastAsia="en-US"/>
        </w:rPr>
        <w:t>7</w:t>
      </w:r>
      <w:r w:rsidRPr="00B02027">
        <w:rPr>
          <w:rFonts w:ascii="Times New Roman" w:eastAsia="Times New Roman" w:hAnsi="Times New Roman" w:cs="Times New Roman"/>
          <w:b/>
          <w:kern w:val="0"/>
          <w:sz w:val="20"/>
          <w:szCs w:val="20"/>
          <w:lang w:eastAsia="en-US"/>
        </w:rPr>
        <w:fldChar w:fldCharType="end"/>
      </w:r>
      <w:bookmarkEnd w:id="25"/>
      <w:r w:rsidRPr="00B02027">
        <w:rPr>
          <w:rFonts w:ascii="Times New Roman" w:eastAsia="Times New Roman" w:hAnsi="Times New Roman" w:cs="Times New Roman"/>
          <w:b/>
          <w:kern w:val="0"/>
          <w:sz w:val="20"/>
          <w:szCs w:val="20"/>
          <w:lang w:eastAsia="en-US"/>
        </w:rPr>
        <w:t>.</w:t>
      </w:r>
      <w:r w:rsidRPr="00B02027">
        <w:rPr>
          <w:rFonts w:ascii="Times New Roman" w:eastAsia="宋体" w:hAnsi="Times New Roman" w:cs="Times New Roman"/>
          <w:b/>
          <w:kern w:val="0"/>
          <w:sz w:val="20"/>
          <w:szCs w:val="24"/>
        </w:rPr>
        <w:t xml:space="preserve"> LP-WUS/LP-SS </w:t>
      </w:r>
      <w:r w:rsidR="0062666E" w:rsidRPr="00B02027">
        <w:rPr>
          <w:rFonts w:ascii="Times New Roman" w:eastAsia="宋体" w:hAnsi="Times New Roman" w:cs="Times New Roman"/>
          <w:b/>
          <w:kern w:val="0"/>
          <w:sz w:val="20"/>
          <w:szCs w:val="24"/>
        </w:rPr>
        <w:t>transmission</w:t>
      </w:r>
      <w:r w:rsidRPr="00B02027">
        <w:rPr>
          <w:rFonts w:ascii="Times New Roman" w:eastAsia="宋体" w:hAnsi="Times New Roman" w:cs="Times New Roman"/>
          <w:b/>
          <w:kern w:val="0"/>
          <w:sz w:val="20"/>
          <w:szCs w:val="24"/>
        </w:rPr>
        <w:t xml:space="preserve"> using DRX operation in RRC_IDLE/INACTIVE</w:t>
      </w:r>
    </w:p>
    <w:p w14:paraId="2070DF9D" w14:textId="77777777" w:rsidR="00B02027" w:rsidRPr="00B02027" w:rsidRDefault="00B02027" w:rsidP="00B02027">
      <w:pPr>
        <w:widowControl/>
        <w:adjustRightInd w:val="0"/>
        <w:snapToGrid w:val="0"/>
        <w:spacing w:beforeLines="50" w:before="120" w:afterLines="50" w:after="120"/>
        <w:rPr>
          <w:rFonts w:ascii="Times New Roman" w:eastAsia="宋体" w:hAnsi="Times New Roman" w:cs="Times New Roman"/>
          <w:kern w:val="0"/>
          <w:sz w:val="20"/>
          <w:szCs w:val="24"/>
        </w:rPr>
      </w:pPr>
      <w:bookmarkStart w:id="26" w:name="PP6"/>
      <w:r w:rsidRPr="00B02027">
        <w:rPr>
          <w:rFonts w:ascii="Times New Roman" w:eastAsia="微软雅黑" w:hAnsi="Times New Roman" w:cs="Times New Roman"/>
          <w:b/>
          <w:bCs/>
          <w:iCs/>
          <w:kern w:val="0"/>
          <w:sz w:val="20"/>
          <w:szCs w:val="20"/>
          <w:lang w:eastAsia="en-US"/>
        </w:rPr>
        <w:t xml:space="preserve">Proposal </w:t>
      </w:r>
      <w:r w:rsidRPr="00B02027">
        <w:rPr>
          <w:rFonts w:ascii="Times" w:eastAsia="Times New Roman" w:hAnsi="Times" w:cs="Times"/>
          <w:b/>
          <w:kern w:val="0"/>
          <w:sz w:val="20"/>
          <w:szCs w:val="24"/>
          <w:lang w:eastAsia="en-US"/>
        </w:rPr>
        <w:fldChar w:fldCharType="begin"/>
      </w:r>
      <w:r w:rsidRPr="00B02027">
        <w:rPr>
          <w:rFonts w:ascii="Times" w:eastAsia="Times New Roman" w:hAnsi="Times" w:cs="Times"/>
          <w:b/>
          <w:kern w:val="0"/>
          <w:sz w:val="20"/>
          <w:szCs w:val="24"/>
          <w:lang w:eastAsia="en-US"/>
        </w:rPr>
        <w:instrText xml:space="preserve"> SEQ Proposal \* ARABIC </w:instrText>
      </w:r>
      <w:r w:rsidRPr="00B02027">
        <w:rPr>
          <w:rFonts w:ascii="Times" w:eastAsia="Times New Roman" w:hAnsi="Times" w:cs="Times"/>
          <w:b/>
          <w:kern w:val="0"/>
          <w:sz w:val="20"/>
          <w:szCs w:val="24"/>
          <w:lang w:eastAsia="en-US"/>
        </w:rPr>
        <w:fldChar w:fldCharType="separate"/>
      </w:r>
      <w:r w:rsidRPr="00B02027">
        <w:rPr>
          <w:rFonts w:ascii="Times" w:eastAsia="Times New Roman" w:hAnsi="Times" w:cs="Times"/>
          <w:b/>
          <w:noProof/>
          <w:kern w:val="0"/>
          <w:sz w:val="20"/>
          <w:szCs w:val="24"/>
          <w:lang w:eastAsia="en-US"/>
        </w:rPr>
        <w:t>8</w:t>
      </w:r>
      <w:r w:rsidRPr="00B02027">
        <w:rPr>
          <w:rFonts w:ascii="Times" w:eastAsia="Times New Roman" w:hAnsi="Times" w:cs="Times"/>
          <w:b/>
          <w:kern w:val="0"/>
          <w:sz w:val="20"/>
          <w:szCs w:val="24"/>
          <w:lang w:eastAsia="en-US"/>
        </w:rPr>
        <w:fldChar w:fldCharType="end"/>
      </w:r>
      <w:r w:rsidRPr="00B02027">
        <w:rPr>
          <w:rFonts w:ascii="Times New Roman" w:eastAsia="宋体" w:hAnsi="Times New Roman" w:cs="Times New Roman"/>
          <w:b/>
          <w:kern w:val="0"/>
          <w:sz w:val="20"/>
          <w:szCs w:val="24"/>
        </w:rPr>
        <w:t>: Study both LP-</w:t>
      </w:r>
      <w:r w:rsidRPr="00B02027">
        <w:rPr>
          <w:rFonts w:ascii="Times New Roman" w:eastAsia="宋体" w:hAnsi="Times New Roman" w:cs="Times New Roman"/>
          <w:b/>
          <w:kern w:val="0"/>
          <w:sz w:val="20"/>
          <w:szCs w:val="24"/>
          <w:lang w:eastAsia="en-US"/>
        </w:rPr>
        <w:t>WUS/LP-SS monitoring using DRX operation and continuously monitoring.</w:t>
      </w:r>
    </w:p>
    <w:bookmarkEnd w:id="26"/>
    <w:p w14:paraId="253F5903" w14:textId="77777777" w:rsidR="00B02027" w:rsidRPr="00B02027" w:rsidRDefault="00B02027" w:rsidP="00060D7A">
      <w:pPr>
        <w:keepNext/>
        <w:keepLines/>
        <w:widowControl/>
        <w:numPr>
          <w:ilvl w:val="1"/>
          <w:numId w:val="18"/>
        </w:numPr>
        <w:spacing w:before="240" w:after="240"/>
        <w:jc w:val="left"/>
        <w:outlineLvl w:val="1"/>
        <w:rPr>
          <w:rFonts w:ascii="Arial" w:eastAsia="微软雅黑" w:hAnsi="Arial" w:cs="Arial"/>
          <w:bCs/>
          <w:iCs/>
          <w:kern w:val="0"/>
          <w:sz w:val="28"/>
          <w:szCs w:val="28"/>
        </w:rPr>
      </w:pPr>
      <w:r w:rsidRPr="00B02027">
        <w:rPr>
          <w:rFonts w:ascii="Arial" w:eastAsia="微软雅黑" w:hAnsi="Arial" w:cs="Arial"/>
          <w:bCs/>
          <w:iCs/>
          <w:kern w:val="0"/>
          <w:sz w:val="28"/>
          <w:szCs w:val="28"/>
        </w:rPr>
        <w:t>Measurements on UE with WUR</w:t>
      </w:r>
    </w:p>
    <w:p w14:paraId="0A468CCD" w14:textId="77777777" w:rsidR="00B02027" w:rsidRPr="00B02027" w:rsidRDefault="00B02027" w:rsidP="00B0202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previous meeting, the following agreements are made on RRM measurements. </w:t>
      </w:r>
    </w:p>
    <w:tbl>
      <w:tblPr>
        <w:tblStyle w:val="afffa"/>
        <w:tblW w:w="0" w:type="auto"/>
        <w:tblLook w:val="04A0" w:firstRow="1" w:lastRow="0" w:firstColumn="1" w:lastColumn="0" w:noHBand="0" w:noVBand="1"/>
      </w:tblPr>
      <w:tblGrid>
        <w:gridCol w:w="9060"/>
      </w:tblGrid>
      <w:tr w:rsidR="00B02027" w:rsidRPr="00B02027" w14:paraId="76A1E1B5" w14:textId="77777777" w:rsidTr="00CD2456">
        <w:tc>
          <w:tcPr>
            <w:tcW w:w="9286" w:type="dxa"/>
          </w:tcPr>
          <w:p w14:paraId="4F945D9A" w14:textId="77777777" w:rsidR="00B02027" w:rsidRPr="00B02027" w:rsidRDefault="00B02027" w:rsidP="00B02027">
            <w:pPr>
              <w:widowControl/>
              <w:jc w:val="left"/>
              <w:rPr>
                <w:rFonts w:eastAsia="Times New Roman"/>
                <w:b/>
                <w:bCs/>
                <w:szCs w:val="24"/>
                <w:highlight w:val="green"/>
              </w:rPr>
            </w:pPr>
            <w:r w:rsidRPr="00B02027">
              <w:rPr>
                <w:rFonts w:eastAsia="Times New Roman"/>
                <w:b/>
                <w:bCs/>
                <w:szCs w:val="24"/>
                <w:highlight w:val="green"/>
                <w:lang w:eastAsia="en-US"/>
              </w:rPr>
              <w:t>Agreement</w:t>
            </w:r>
          </w:p>
          <w:p w14:paraId="09D7C194" w14:textId="77777777" w:rsidR="00B02027" w:rsidRPr="00B02027" w:rsidRDefault="00B02027" w:rsidP="00B02027">
            <w:pPr>
              <w:widowControl/>
              <w:jc w:val="left"/>
              <w:rPr>
                <w:rFonts w:eastAsia="Times New Roman"/>
                <w:lang w:eastAsia="en-US"/>
              </w:rPr>
            </w:pPr>
            <w:r w:rsidRPr="00B02027">
              <w:rPr>
                <w:rFonts w:eastAsia="Times New Roman"/>
                <w:lang w:eastAsia="en-US"/>
              </w:rPr>
              <w:t>For a UE support LP-WUR</w:t>
            </w:r>
            <w:r w:rsidRPr="00B02027">
              <w:rPr>
                <w:rFonts w:eastAsia="Malgun Gothic"/>
                <w:lang w:eastAsia="en-US"/>
              </w:rPr>
              <w:t xml:space="preserve"> in IDLE/INACTIVE mode, </w:t>
            </w:r>
          </w:p>
          <w:p w14:paraId="3529FC12" w14:textId="77777777" w:rsidR="00B02027" w:rsidRPr="00B02027" w:rsidRDefault="00B02027" w:rsidP="00060D7A">
            <w:pPr>
              <w:widowControl/>
              <w:numPr>
                <w:ilvl w:val="0"/>
                <w:numId w:val="25"/>
              </w:numPr>
              <w:adjustRightInd w:val="0"/>
              <w:snapToGrid w:val="0"/>
              <w:ind w:left="714" w:hanging="357"/>
              <w:jc w:val="left"/>
              <w:rPr>
                <w:rFonts w:eastAsia="Batang"/>
              </w:rPr>
            </w:pPr>
            <w:r w:rsidRPr="00B02027">
              <w:rPr>
                <w:rFonts w:eastAsia="Batang"/>
              </w:rPr>
              <w:t xml:space="preserve">Study how to reduce UE power consumption due to existing RRM measurement requirements at least for mobility support, </w:t>
            </w:r>
          </w:p>
          <w:p w14:paraId="26B805F3" w14:textId="77777777" w:rsidR="00B02027" w:rsidRPr="00B02027" w:rsidRDefault="00B02027" w:rsidP="00060D7A">
            <w:pPr>
              <w:widowControl/>
              <w:numPr>
                <w:ilvl w:val="1"/>
                <w:numId w:val="25"/>
              </w:numPr>
              <w:spacing w:before="100" w:beforeAutospacing="1" w:after="100" w:afterAutospacing="1"/>
              <w:jc w:val="left"/>
              <w:rPr>
                <w:rFonts w:eastAsia="Batang"/>
              </w:rPr>
            </w:pPr>
            <w:r w:rsidRPr="00B02027">
              <w:rPr>
                <w:rFonts w:eastAsia="Batang"/>
              </w:rPr>
              <w:t>study feasibility of RRM measurements performed by LP-WUR, at least for serving/camping cell, based on signals detected by LP-WUR</w:t>
            </w:r>
          </w:p>
          <w:p w14:paraId="7CC8F2B9" w14:textId="77777777" w:rsidR="00B02027" w:rsidRPr="00B02027" w:rsidRDefault="00B02027" w:rsidP="00060D7A">
            <w:pPr>
              <w:widowControl/>
              <w:numPr>
                <w:ilvl w:val="2"/>
                <w:numId w:val="25"/>
              </w:numPr>
              <w:spacing w:before="100" w:beforeAutospacing="1" w:after="100" w:afterAutospacing="1"/>
              <w:jc w:val="left"/>
              <w:rPr>
                <w:rFonts w:eastAsia="Batang"/>
              </w:rPr>
            </w:pPr>
            <w:r w:rsidRPr="00B02027">
              <w:rPr>
                <w:rFonts w:eastAsia="Batang"/>
              </w:rPr>
              <w:t>FFS: measurement metric</w:t>
            </w:r>
          </w:p>
          <w:p w14:paraId="44148CEE" w14:textId="77777777" w:rsidR="00B02027" w:rsidRPr="00B02027" w:rsidRDefault="00B02027" w:rsidP="00060D7A">
            <w:pPr>
              <w:widowControl/>
              <w:numPr>
                <w:ilvl w:val="2"/>
                <w:numId w:val="25"/>
              </w:numPr>
              <w:spacing w:before="100" w:beforeAutospacing="1" w:after="100" w:afterAutospacing="1"/>
              <w:jc w:val="left"/>
              <w:rPr>
                <w:rFonts w:eastAsia="Batang"/>
              </w:rPr>
            </w:pPr>
            <w:r w:rsidRPr="00B02027">
              <w:rPr>
                <w:rFonts w:eastAsia="Batang"/>
              </w:rPr>
              <w:t xml:space="preserve">FFS: whether and how to identify cell/ tracking area </w:t>
            </w:r>
          </w:p>
          <w:p w14:paraId="636F6BB0" w14:textId="39CB2DE8" w:rsidR="00B02027" w:rsidRPr="00B02027" w:rsidRDefault="00B02027" w:rsidP="00060D7A">
            <w:pPr>
              <w:widowControl/>
              <w:numPr>
                <w:ilvl w:val="2"/>
                <w:numId w:val="25"/>
              </w:numPr>
              <w:spacing w:before="100" w:beforeAutospacing="1" w:after="100" w:afterAutospacing="1"/>
              <w:jc w:val="left"/>
              <w:rPr>
                <w:rFonts w:eastAsia="Batang"/>
              </w:rPr>
            </w:pPr>
            <w:r w:rsidRPr="00B02027">
              <w:rPr>
                <w:rFonts w:eastAsia="Batang"/>
              </w:rPr>
              <w:t xml:space="preserve">FFS: need for </w:t>
            </w:r>
            <w:r w:rsidR="00695B8C" w:rsidRPr="00B02027">
              <w:rPr>
                <w:rFonts w:eastAsia="Batang"/>
              </w:rPr>
              <w:t>neighboring</w:t>
            </w:r>
            <w:r w:rsidRPr="00B02027">
              <w:rPr>
                <w:rFonts w:eastAsia="Batang"/>
              </w:rPr>
              <w:t xml:space="preserve"> cells</w:t>
            </w:r>
          </w:p>
          <w:p w14:paraId="448327FD" w14:textId="77777777" w:rsidR="00B02027" w:rsidRPr="00B02027" w:rsidRDefault="00B02027" w:rsidP="00060D7A">
            <w:pPr>
              <w:widowControl/>
              <w:numPr>
                <w:ilvl w:val="2"/>
                <w:numId w:val="25"/>
              </w:numPr>
              <w:spacing w:before="100" w:beforeAutospacing="1" w:after="100" w:afterAutospacing="1"/>
              <w:jc w:val="left"/>
              <w:rPr>
                <w:rFonts w:ascii="Times" w:eastAsia="Batang" w:hAnsi="Times" w:cs="Times"/>
                <w:sz w:val="24"/>
                <w:szCs w:val="24"/>
              </w:rPr>
            </w:pPr>
            <w:r w:rsidRPr="00B02027">
              <w:rPr>
                <w:rFonts w:eastAsia="Batang"/>
              </w:rPr>
              <w:t>FFS: need for relaxation of existing RRM measurement requirements (for UE)</w:t>
            </w:r>
          </w:p>
        </w:tc>
      </w:tr>
    </w:tbl>
    <w:p w14:paraId="3B5CE3ED" w14:textId="3BBAEB8E" w:rsidR="00B02027" w:rsidRPr="00B02027" w:rsidRDefault="00B02027" w:rsidP="00B02027">
      <w:pPr>
        <w:widowControl/>
        <w:adjustRightInd w:val="0"/>
        <w:snapToGrid w:val="0"/>
        <w:spacing w:beforeLines="50" w:before="120" w:afterLines="50" w:after="120"/>
        <w:jc w:val="left"/>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section, we will further discuss the details on RRM </w:t>
      </w:r>
      <w:r w:rsidR="0062666E" w:rsidRPr="00B02027">
        <w:rPr>
          <w:rFonts w:ascii="Times New Roman" w:eastAsia="宋体" w:hAnsi="Times New Roman" w:cs="Times New Roman"/>
          <w:kern w:val="0"/>
          <w:sz w:val="20"/>
          <w:szCs w:val="24"/>
        </w:rPr>
        <w:t>measurements</w:t>
      </w:r>
      <w:r w:rsidRPr="00B02027">
        <w:rPr>
          <w:rFonts w:ascii="Times New Roman" w:eastAsia="宋体" w:hAnsi="Times New Roman" w:cs="Times New Roman"/>
          <w:kern w:val="0"/>
          <w:sz w:val="20"/>
          <w:szCs w:val="24"/>
        </w:rPr>
        <w:t xml:space="preserve"> with WUR introduced.</w:t>
      </w:r>
    </w:p>
    <w:p w14:paraId="75A0C8A5" w14:textId="77777777" w:rsidR="00B02027" w:rsidRPr="00B02027" w:rsidRDefault="00B02027" w:rsidP="00060D7A">
      <w:pPr>
        <w:widowControl/>
        <w:numPr>
          <w:ilvl w:val="0"/>
          <w:numId w:val="29"/>
        </w:numPr>
        <w:spacing w:beforeLines="50" w:before="120" w:after="120"/>
        <w:jc w:val="left"/>
        <w:rPr>
          <w:rFonts w:ascii="Times New Roman" w:eastAsia="宋体" w:hAnsi="Times New Roman" w:cs="Times New Roman"/>
          <w:b/>
          <w:szCs w:val="20"/>
        </w:rPr>
      </w:pPr>
      <w:r w:rsidRPr="00B02027">
        <w:rPr>
          <w:rFonts w:ascii="Times New Roman" w:eastAsia="宋体" w:hAnsi="Times New Roman" w:cs="Times New Roman"/>
          <w:b/>
          <w:szCs w:val="20"/>
        </w:rPr>
        <w:t>RRM</w:t>
      </w:r>
      <w:r w:rsidRPr="00B02027" w:rsidDel="00A93077">
        <w:rPr>
          <w:rFonts w:ascii="Times New Roman" w:eastAsia="宋体" w:hAnsi="Times New Roman" w:cs="Times New Roman"/>
          <w:b/>
          <w:szCs w:val="20"/>
        </w:rPr>
        <w:t xml:space="preserve"> </w:t>
      </w:r>
      <w:r w:rsidRPr="00B02027">
        <w:rPr>
          <w:rFonts w:ascii="Times New Roman" w:eastAsia="宋体" w:hAnsi="Times New Roman" w:cs="Times New Roman"/>
          <w:b/>
          <w:szCs w:val="20"/>
        </w:rPr>
        <w:t>mechanisms to reduce power consumption</w:t>
      </w:r>
    </w:p>
    <w:p w14:paraId="343E6212" w14:textId="3F54C22B" w:rsidR="00B02027" w:rsidRPr="00B02027" w:rsidRDefault="00B02027" w:rsidP="00B02027">
      <w:pPr>
        <w:widowControl/>
        <w:spacing w:beforeLines="50" w:before="120" w:after="120"/>
        <w:rPr>
          <w:rFonts w:ascii="Times New Roman" w:eastAsia="等线" w:hAnsi="Times New Roman" w:cs="Times New Roman"/>
          <w:kern w:val="0"/>
          <w:sz w:val="20"/>
          <w:szCs w:val="20"/>
        </w:rPr>
      </w:pPr>
      <w:r w:rsidRPr="00B02027">
        <w:rPr>
          <w:rFonts w:ascii="Times New Roman" w:eastAsia="等线" w:hAnsi="Times New Roman" w:cs="Times New Roman"/>
          <w:kern w:val="0"/>
          <w:sz w:val="20"/>
          <w:szCs w:val="20"/>
        </w:rPr>
        <w:t xml:space="preserve">In last meeting, reducing power consumption in RRM measurements were proposed by many contributions, since measurement on SSBs should resort to main radio, and it becomes the bottleneck in power saving after LP-WUR is introduced for power saving for paging </w:t>
      </w:r>
      <w:r w:rsidR="0062666E" w:rsidRPr="00B02027">
        <w:rPr>
          <w:rFonts w:ascii="Times New Roman" w:eastAsia="等线" w:hAnsi="Times New Roman" w:cs="Times New Roman"/>
          <w:kern w:val="0"/>
          <w:sz w:val="20"/>
          <w:szCs w:val="20"/>
        </w:rPr>
        <w:t>reception</w:t>
      </w:r>
      <w:r w:rsidRPr="00B02027">
        <w:rPr>
          <w:rFonts w:ascii="Times New Roman" w:eastAsia="等线" w:hAnsi="Times New Roman" w:cs="Times New Roman"/>
          <w:kern w:val="0"/>
          <w:sz w:val="20"/>
          <w:szCs w:val="20"/>
        </w:rPr>
        <w:t>.</w:t>
      </w:r>
    </w:p>
    <w:p w14:paraId="58451764" w14:textId="5AF1BB8D" w:rsidR="00B02027" w:rsidRPr="00B02027" w:rsidRDefault="00B02027" w:rsidP="00B02027">
      <w:pPr>
        <w:widowControl/>
        <w:spacing w:beforeLines="50" w:before="120" w:after="120"/>
        <w:rPr>
          <w:rFonts w:ascii="Times New Roman" w:eastAsia="等线" w:hAnsi="Times New Roman" w:cs="Times New Roman"/>
          <w:kern w:val="0"/>
          <w:sz w:val="20"/>
          <w:szCs w:val="20"/>
        </w:rPr>
      </w:pPr>
      <w:r w:rsidRPr="00B02027">
        <w:rPr>
          <w:rFonts w:ascii="Times New Roman" w:eastAsia="等线" w:hAnsi="Times New Roman" w:cs="Times New Roman"/>
          <w:kern w:val="0"/>
          <w:sz w:val="20"/>
          <w:szCs w:val="20"/>
        </w:rPr>
        <w:t xml:space="preserve">Some enhancements on RRM measurements are proposed to reduce the power consumption on RRM </w:t>
      </w:r>
      <w:r w:rsidR="0062666E" w:rsidRPr="00B02027">
        <w:rPr>
          <w:rFonts w:ascii="Times New Roman" w:eastAsia="等线" w:hAnsi="Times New Roman" w:cs="Times New Roman"/>
          <w:kern w:val="0"/>
          <w:sz w:val="20"/>
          <w:szCs w:val="20"/>
        </w:rPr>
        <w:t>measurements</w:t>
      </w:r>
      <w:r w:rsidRPr="00B02027">
        <w:rPr>
          <w:rFonts w:ascii="Times New Roman" w:eastAsia="等线" w:hAnsi="Times New Roman" w:cs="Times New Roman"/>
          <w:kern w:val="0"/>
          <w:sz w:val="20"/>
          <w:szCs w:val="20"/>
        </w:rPr>
        <w:t xml:space="preserve"> after LP-WUR is introduced, including following.</w:t>
      </w:r>
    </w:p>
    <w:p w14:paraId="6D9F42C6" w14:textId="77777777" w:rsidR="00B02027" w:rsidRPr="00B02027" w:rsidRDefault="00B02027" w:rsidP="00060D7A">
      <w:pPr>
        <w:widowControl/>
        <w:numPr>
          <w:ilvl w:val="0"/>
          <w:numId w:val="30"/>
        </w:numPr>
        <w:tabs>
          <w:tab w:val="num" w:pos="2160"/>
        </w:tabs>
        <w:adjustRightInd w:val="0"/>
        <w:snapToGrid w:val="0"/>
        <w:ind w:hanging="357"/>
        <w:jc w:val="left"/>
        <w:rPr>
          <w:rFonts w:ascii="Times New Roman" w:eastAsia="Times New Roman" w:hAnsi="Times New Roman" w:cs="Times New Roman"/>
          <w:kern w:val="0"/>
          <w:sz w:val="20"/>
          <w:szCs w:val="20"/>
          <w:lang w:eastAsia="en-US"/>
        </w:rPr>
      </w:pPr>
      <w:r w:rsidRPr="00B02027">
        <w:rPr>
          <w:rFonts w:ascii="Times New Roman" w:eastAsia="Times New Roman" w:hAnsi="Times New Roman" w:cs="Times New Roman"/>
          <w:kern w:val="0"/>
          <w:sz w:val="20"/>
          <w:szCs w:val="20"/>
          <w:lang w:eastAsia="en-US"/>
        </w:rPr>
        <w:t xml:space="preserve">Alt 1: LR performs LP-RRM, </w:t>
      </w:r>
    </w:p>
    <w:p w14:paraId="11D191E8" w14:textId="69B1895F" w:rsidR="00B02027" w:rsidRPr="00B02027" w:rsidRDefault="00B02027" w:rsidP="00060D7A">
      <w:pPr>
        <w:widowControl/>
        <w:numPr>
          <w:ilvl w:val="1"/>
          <w:numId w:val="30"/>
        </w:numPr>
        <w:tabs>
          <w:tab w:val="num" w:pos="2880"/>
        </w:tabs>
        <w:adjustRightInd w:val="0"/>
        <w:snapToGrid w:val="0"/>
        <w:ind w:hanging="357"/>
        <w:jc w:val="left"/>
        <w:rPr>
          <w:rFonts w:ascii="Times New Roman" w:eastAsia="Times New Roman" w:hAnsi="Times New Roman" w:cs="Times New Roman"/>
          <w:kern w:val="0"/>
          <w:sz w:val="20"/>
          <w:szCs w:val="20"/>
          <w:lang w:eastAsia="en-US"/>
        </w:rPr>
      </w:pPr>
      <w:r w:rsidRPr="00B02027">
        <w:rPr>
          <w:rFonts w:ascii="Times New Roman" w:eastAsia="Times New Roman" w:hAnsi="Times New Roman" w:cs="Times New Roman"/>
          <w:kern w:val="0"/>
          <w:sz w:val="20"/>
          <w:szCs w:val="20"/>
          <w:lang w:eastAsia="en-US"/>
        </w:rPr>
        <w:t xml:space="preserve">Alt 1a: MR performs relaxed RRM for serving and possibly </w:t>
      </w:r>
      <w:r w:rsidR="0062666E" w:rsidRPr="00B02027">
        <w:rPr>
          <w:rFonts w:ascii="Times New Roman" w:eastAsia="Times New Roman" w:hAnsi="Times New Roman" w:cs="Times New Roman"/>
          <w:kern w:val="0"/>
          <w:sz w:val="20"/>
          <w:szCs w:val="20"/>
          <w:lang w:eastAsia="en-US"/>
        </w:rPr>
        <w:t>neighboring</w:t>
      </w:r>
      <w:r w:rsidRPr="00B02027">
        <w:rPr>
          <w:rFonts w:ascii="Times New Roman" w:eastAsia="Times New Roman" w:hAnsi="Times New Roman" w:cs="Times New Roman"/>
          <w:kern w:val="0"/>
          <w:sz w:val="20"/>
          <w:szCs w:val="20"/>
          <w:lang w:eastAsia="en-US"/>
        </w:rPr>
        <w:t xml:space="preserve"> cells</w:t>
      </w:r>
    </w:p>
    <w:p w14:paraId="2FD71B05" w14:textId="354B49DC" w:rsidR="00B02027" w:rsidRPr="00B02027" w:rsidRDefault="00B02027" w:rsidP="00060D7A">
      <w:pPr>
        <w:widowControl/>
        <w:numPr>
          <w:ilvl w:val="1"/>
          <w:numId w:val="30"/>
        </w:numPr>
        <w:tabs>
          <w:tab w:val="num" w:pos="2880"/>
        </w:tabs>
        <w:adjustRightInd w:val="0"/>
        <w:snapToGrid w:val="0"/>
        <w:ind w:hanging="357"/>
        <w:jc w:val="left"/>
        <w:rPr>
          <w:rFonts w:ascii="Times New Roman" w:eastAsia="Times New Roman" w:hAnsi="Times New Roman" w:cs="Times New Roman"/>
          <w:kern w:val="0"/>
          <w:sz w:val="20"/>
          <w:szCs w:val="20"/>
          <w:lang w:eastAsia="en-US"/>
        </w:rPr>
      </w:pPr>
      <w:r w:rsidRPr="00B02027">
        <w:rPr>
          <w:rFonts w:ascii="Times New Roman" w:eastAsia="Times New Roman" w:hAnsi="Times New Roman" w:cs="Times New Roman"/>
          <w:kern w:val="0"/>
          <w:sz w:val="20"/>
          <w:szCs w:val="20"/>
          <w:lang w:eastAsia="en-US"/>
        </w:rPr>
        <w:t xml:space="preserve">Alt 1b: MR does not </w:t>
      </w:r>
      <w:r w:rsidR="008600B6" w:rsidRPr="00B02027">
        <w:rPr>
          <w:rFonts w:ascii="Times New Roman" w:eastAsia="Times New Roman" w:hAnsi="Times New Roman" w:cs="Times New Roman"/>
          <w:kern w:val="0"/>
          <w:sz w:val="20"/>
          <w:szCs w:val="20"/>
          <w:lang w:eastAsia="en-US"/>
        </w:rPr>
        <w:t>perform</w:t>
      </w:r>
      <w:r w:rsidRPr="00B02027">
        <w:rPr>
          <w:rFonts w:ascii="Times New Roman" w:eastAsia="Times New Roman" w:hAnsi="Times New Roman" w:cs="Times New Roman"/>
          <w:kern w:val="0"/>
          <w:sz w:val="20"/>
          <w:szCs w:val="20"/>
          <w:lang w:eastAsia="en-US"/>
        </w:rPr>
        <w:t xml:space="preserve"> RRM</w:t>
      </w:r>
    </w:p>
    <w:p w14:paraId="6A3448F5" w14:textId="77777777" w:rsidR="00B02027" w:rsidRPr="00B02027" w:rsidRDefault="00B02027" w:rsidP="00060D7A">
      <w:pPr>
        <w:widowControl/>
        <w:numPr>
          <w:ilvl w:val="0"/>
          <w:numId w:val="30"/>
        </w:numPr>
        <w:tabs>
          <w:tab w:val="num" w:pos="2160"/>
        </w:tabs>
        <w:adjustRightInd w:val="0"/>
        <w:snapToGrid w:val="0"/>
        <w:ind w:hanging="357"/>
        <w:jc w:val="left"/>
        <w:rPr>
          <w:rFonts w:ascii="Times New Roman" w:eastAsia="Times New Roman" w:hAnsi="Times New Roman" w:cs="Times New Roman"/>
          <w:kern w:val="0"/>
          <w:sz w:val="20"/>
          <w:szCs w:val="20"/>
          <w:lang w:eastAsia="en-US"/>
        </w:rPr>
      </w:pPr>
      <w:r w:rsidRPr="00B02027">
        <w:rPr>
          <w:rFonts w:ascii="Times New Roman" w:eastAsia="Times New Roman" w:hAnsi="Times New Roman" w:cs="Times New Roman"/>
          <w:kern w:val="0"/>
          <w:sz w:val="20"/>
          <w:szCs w:val="20"/>
          <w:lang w:eastAsia="en-US"/>
        </w:rPr>
        <w:t xml:space="preserve">Alt 2: LR does not perform measurement, </w:t>
      </w:r>
    </w:p>
    <w:p w14:paraId="72DFDD68" w14:textId="44A6D957" w:rsidR="00B02027" w:rsidRPr="00B02027" w:rsidRDefault="00B02027" w:rsidP="00060D7A">
      <w:pPr>
        <w:widowControl/>
        <w:numPr>
          <w:ilvl w:val="1"/>
          <w:numId w:val="30"/>
        </w:numPr>
        <w:tabs>
          <w:tab w:val="num" w:pos="2880"/>
        </w:tabs>
        <w:adjustRightInd w:val="0"/>
        <w:snapToGrid w:val="0"/>
        <w:ind w:hanging="357"/>
        <w:jc w:val="left"/>
        <w:rPr>
          <w:rFonts w:ascii="Times New Roman" w:eastAsia="Times New Roman" w:hAnsi="Times New Roman" w:cs="Times New Roman"/>
          <w:kern w:val="0"/>
          <w:sz w:val="20"/>
          <w:szCs w:val="20"/>
          <w:lang w:eastAsia="en-US"/>
        </w:rPr>
      </w:pPr>
      <w:r w:rsidRPr="00B02027">
        <w:rPr>
          <w:rFonts w:ascii="Times New Roman" w:eastAsia="Times New Roman" w:hAnsi="Times New Roman" w:cs="Times New Roman"/>
          <w:kern w:val="0"/>
          <w:sz w:val="20"/>
          <w:szCs w:val="20"/>
          <w:lang w:eastAsia="en-US"/>
        </w:rPr>
        <w:t xml:space="preserve">MR performs relaxed RRM for serving and </w:t>
      </w:r>
      <w:r w:rsidR="0062666E" w:rsidRPr="00B02027">
        <w:rPr>
          <w:rFonts w:ascii="Times New Roman" w:eastAsia="Times New Roman" w:hAnsi="Times New Roman" w:cs="Times New Roman"/>
          <w:kern w:val="0"/>
          <w:sz w:val="20"/>
          <w:szCs w:val="20"/>
          <w:lang w:eastAsia="en-US"/>
        </w:rPr>
        <w:t>neighboring</w:t>
      </w:r>
      <w:r w:rsidRPr="00B02027">
        <w:rPr>
          <w:rFonts w:ascii="Times New Roman" w:eastAsia="Times New Roman" w:hAnsi="Times New Roman" w:cs="Times New Roman"/>
          <w:kern w:val="0"/>
          <w:sz w:val="20"/>
          <w:szCs w:val="20"/>
          <w:lang w:eastAsia="en-US"/>
        </w:rPr>
        <w:t xml:space="preserve"> cells</w:t>
      </w:r>
    </w:p>
    <w:p w14:paraId="113DC908" w14:textId="01DD6548" w:rsidR="00B02027" w:rsidRPr="00B02027" w:rsidRDefault="00B02027" w:rsidP="00B02027">
      <w:pPr>
        <w:widowControl/>
        <w:adjustRightInd w:val="0"/>
        <w:snapToGrid w:val="0"/>
        <w:spacing w:beforeLines="50" w:before="120" w:afterLines="50" w:after="120"/>
        <w:rPr>
          <w:rFonts w:ascii="Times New Roman" w:eastAsia="等线" w:hAnsi="Times New Roman" w:cs="Times New Roman"/>
          <w:kern w:val="0"/>
          <w:sz w:val="20"/>
          <w:szCs w:val="24"/>
        </w:rPr>
      </w:pPr>
      <w:r w:rsidRPr="00B02027">
        <w:rPr>
          <w:rFonts w:ascii="Times New Roman" w:eastAsia="等线" w:hAnsi="Times New Roman" w:cs="Times New Roman"/>
          <w:kern w:val="0"/>
          <w:sz w:val="20"/>
          <w:szCs w:val="24"/>
        </w:rPr>
        <w:t xml:space="preserve">If the power consumption is totally offload to WUR, the most power saving gain can be achieved. When the link quality </w:t>
      </w:r>
      <w:r w:rsidR="0062666E" w:rsidRPr="00B02027">
        <w:rPr>
          <w:rFonts w:ascii="Times New Roman" w:eastAsia="等线" w:hAnsi="Times New Roman" w:cs="Times New Roman"/>
          <w:kern w:val="0"/>
          <w:sz w:val="20"/>
          <w:szCs w:val="24"/>
        </w:rPr>
        <w:t>gets</w:t>
      </w:r>
      <w:r w:rsidRPr="00B02027">
        <w:rPr>
          <w:rFonts w:ascii="Times New Roman" w:eastAsia="等线" w:hAnsi="Times New Roman" w:cs="Times New Roman"/>
          <w:kern w:val="0"/>
          <w:sz w:val="20"/>
          <w:szCs w:val="24"/>
        </w:rPr>
        <w:t xml:space="preserve"> worse, the MR can be used to perform RRM measurements. The RRM measurements on the main radio performed in relaxed periodicity, together with measurements in WUR, to assist the channel </w:t>
      </w:r>
      <w:r w:rsidR="0062666E" w:rsidRPr="00B02027">
        <w:rPr>
          <w:rFonts w:ascii="Times New Roman" w:eastAsia="等线" w:hAnsi="Times New Roman" w:cs="Times New Roman"/>
          <w:kern w:val="0"/>
          <w:sz w:val="20"/>
          <w:szCs w:val="24"/>
        </w:rPr>
        <w:t>quality</w:t>
      </w:r>
      <w:r w:rsidRPr="00B02027">
        <w:rPr>
          <w:rFonts w:ascii="Times New Roman" w:eastAsia="等线" w:hAnsi="Times New Roman" w:cs="Times New Roman"/>
          <w:kern w:val="0"/>
          <w:sz w:val="20"/>
          <w:szCs w:val="24"/>
        </w:rPr>
        <w:t xml:space="preserve"> determination. According to our evaluation </w:t>
      </w:r>
      <w:r w:rsidRPr="00B02027">
        <w:rPr>
          <w:rFonts w:ascii="Times New Roman" w:eastAsia="等线" w:hAnsi="Times New Roman" w:cs="Times New Roman"/>
          <w:kern w:val="0"/>
          <w:sz w:val="20"/>
          <w:szCs w:val="24"/>
        </w:rPr>
        <w:fldChar w:fldCharType="begin"/>
      </w:r>
      <w:r w:rsidRPr="00B02027">
        <w:rPr>
          <w:rFonts w:ascii="Times New Roman" w:eastAsia="等线" w:hAnsi="Times New Roman" w:cs="Times New Roman"/>
          <w:kern w:val="0"/>
          <w:sz w:val="20"/>
          <w:szCs w:val="24"/>
        </w:rPr>
        <w:instrText xml:space="preserve"> REF _Ref127536942 \r \h </w:instrText>
      </w:r>
      <w:r w:rsidRPr="00B02027">
        <w:rPr>
          <w:rFonts w:ascii="Times New Roman" w:eastAsia="等线" w:hAnsi="Times New Roman" w:cs="Times New Roman"/>
          <w:kern w:val="0"/>
          <w:sz w:val="20"/>
          <w:szCs w:val="24"/>
        </w:rPr>
      </w:r>
      <w:r w:rsidRPr="00B02027">
        <w:rPr>
          <w:rFonts w:ascii="Times New Roman" w:eastAsia="等线" w:hAnsi="Times New Roman" w:cs="Times New Roman"/>
          <w:kern w:val="0"/>
          <w:sz w:val="20"/>
          <w:szCs w:val="24"/>
        </w:rPr>
        <w:fldChar w:fldCharType="separate"/>
      </w:r>
      <w:r w:rsidRPr="00B02027">
        <w:rPr>
          <w:rFonts w:ascii="Times New Roman" w:eastAsia="等线" w:hAnsi="Times New Roman" w:cs="Times New Roman"/>
          <w:kern w:val="0"/>
          <w:sz w:val="20"/>
          <w:szCs w:val="24"/>
        </w:rPr>
        <w:t>[6]</w:t>
      </w:r>
      <w:r w:rsidRPr="00B02027">
        <w:rPr>
          <w:rFonts w:ascii="Times New Roman" w:eastAsia="等线" w:hAnsi="Times New Roman" w:cs="Times New Roman"/>
          <w:kern w:val="0"/>
          <w:sz w:val="20"/>
          <w:szCs w:val="24"/>
        </w:rPr>
        <w:fldChar w:fldCharType="end"/>
      </w:r>
      <w:r w:rsidRPr="00B02027">
        <w:rPr>
          <w:rFonts w:ascii="Times New Roman" w:eastAsia="等线" w:hAnsi="Times New Roman" w:cs="Times New Roman"/>
          <w:kern w:val="0"/>
          <w:sz w:val="20"/>
          <w:szCs w:val="24"/>
        </w:rPr>
        <w:t>, 88%~93% additional power saving gain can be achieved when RRM measurement is totally offloaded to WUR, compared to RRM performed in main radio but in a relaxed manner, together with WUR RRM measurements.</w:t>
      </w:r>
    </w:p>
    <w:p w14:paraId="0A560144" w14:textId="77777777" w:rsidR="00B02027" w:rsidRPr="00B02027" w:rsidRDefault="00B02027" w:rsidP="00B02027">
      <w:pPr>
        <w:widowControl/>
        <w:adjustRightInd w:val="0"/>
        <w:snapToGrid w:val="0"/>
        <w:jc w:val="left"/>
        <w:rPr>
          <w:rFonts w:ascii="Times New Roman" w:eastAsia="Times New Roman" w:hAnsi="Times New Roman" w:cs="Times New Roman"/>
          <w:b/>
          <w:kern w:val="0"/>
          <w:sz w:val="20"/>
          <w:szCs w:val="20"/>
          <w:lang w:eastAsia="en-US"/>
        </w:rPr>
      </w:pPr>
      <w:bookmarkStart w:id="27" w:name="PP7"/>
      <w:r w:rsidRPr="00B02027">
        <w:rPr>
          <w:rFonts w:ascii="Times New Roman" w:eastAsia="Times New Roman" w:hAnsi="Times New Roman" w:cs="Times New Roman"/>
          <w:b/>
          <w:kern w:val="0"/>
          <w:sz w:val="20"/>
          <w:szCs w:val="20"/>
          <w:lang w:eastAsia="en-US"/>
        </w:rPr>
        <w:t xml:space="preserve">Proposal </w:t>
      </w:r>
      <w:r w:rsidRPr="00B02027">
        <w:rPr>
          <w:rFonts w:ascii="Times New Roman" w:eastAsia="Times New Roman" w:hAnsi="Times New Roman" w:cs="Times New Roman"/>
          <w:b/>
          <w:kern w:val="0"/>
          <w:sz w:val="20"/>
          <w:szCs w:val="20"/>
          <w:lang w:eastAsia="en-US"/>
        </w:rPr>
        <w:fldChar w:fldCharType="begin"/>
      </w:r>
      <w:r w:rsidRPr="00B02027">
        <w:rPr>
          <w:rFonts w:ascii="Times New Roman" w:eastAsia="Times New Roman" w:hAnsi="Times New Roman" w:cs="Times New Roman"/>
          <w:b/>
          <w:kern w:val="0"/>
          <w:sz w:val="20"/>
          <w:szCs w:val="20"/>
          <w:lang w:eastAsia="en-US"/>
        </w:rPr>
        <w:instrText xml:space="preserve"> SEQ Proposal \* ARABIC </w:instrText>
      </w:r>
      <w:r w:rsidRPr="00B02027">
        <w:rPr>
          <w:rFonts w:ascii="Times New Roman" w:eastAsia="Times New Roman" w:hAnsi="Times New Roman" w:cs="Times New Roman"/>
          <w:b/>
          <w:kern w:val="0"/>
          <w:sz w:val="20"/>
          <w:szCs w:val="20"/>
          <w:lang w:eastAsia="en-US"/>
        </w:rPr>
        <w:fldChar w:fldCharType="separate"/>
      </w:r>
      <w:r w:rsidRPr="00B02027">
        <w:rPr>
          <w:rFonts w:ascii="Times New Roman" w:eastAsia="Times New Roman" w:hAnsi="Times New Roman" w:cs="Times New Roman"/>
          <w:b/>
          <w:noProof/>
          <w:kern w:val="0"/>
          <w:sz w:val="20"/>
          <w:szCs w:val="20"/>
          <w:lang w:eastAsia="en-US"/>
        </w:rPr>
        <w:t>9</w:t>
      </w:r>
      <w:r w:rsidRPr="00B02027">
        <w:rPr>
          <w:rFonts w:ascii="Times New Roman" w:eastAsia="Times New Roman" w:hAnsi="Times New Roman" w:cs="Times New Roman"/>
          <w:b/>
          <w:kern w:val="0"/>
          <w:sz w:val="20"/>
          <w:szCs w:val="20"/>
          <w:lang w:eastAsia="en-US"/>
        </w:rPr>
        <w:fldChar w:fldCharType="end"/>
      </w:r>
      <w:r w:rsidRPr="00B02027">
        <w:rPr>
          <w:rFonts w:ascii="Times New Roman" w:eastAsia="Times New Roman" w:hAnsi="Times New Roman" w:cs="Times New Roman"/>
          <w:b/>
          <w:kern w:val="0"/>
          <w:sz w:val="20"/>
          <w:szCs w:val="20"/>
          <w:lang w:eastAsia="en-US"/>
        </w:rPr>
        <w:t>:</w:t>
      </w:r>
      <w:r w:rsidRPr="00B02027">
        <w:rPr>
          <w:rFonts w:ascii="Times New Roman" w:eastAsia="宋体" w:hAnsi="Times New Roman" w:cs="Times New Roman"/>
          <w:b/>
          <w:kern w:val="0"/>
          <w:sz w:val="20"/>
          <w:szCs w:val="20"/>
        </w:rPr>
        <w:t xml:space="preserve"> </w:t>
      </w:r>
      <w:r w:rsidRPr="00B02027">
        <w:rPr>
          <w:rFonts w:ascii="Times New Roman" w:eastAsia="Times New Roman" w:hAnsi="Times New Roman" w:cs="Times New Roman"/>
          <w:b/>
          <w:kern w:val="0"/>
          <w:sz w:val="20"/>
          <w:szCs w:val="20"/>
          <w:lang w:eastAsia="en-US"/>
        </w:rPr>
        <w:t>It is beneficial to support RRM measurements on WUR,</w:t>
      </w:r>
      <w:r w:rsidRPr="00B02027">
        <w:rPr>
          <w:rFonts w:ascii="Times New Roman" w:eastAsia="等线" w:hAnsi="Times New Roman" w:cs="Times New Roman"/>
          <w:b/>
          <w:kern w:val="0"/>
          <w:sz w:val="20"/>
          <w:szCs w:val="20"/>
        </w:rPr>
        <w:t xml:space="preserve"> </w:t>
      </w:r>
      <w:r w:rsidRPr="00B02027">
        <w:rPr>
          <w:rFonts w:ascii="Times New Roman" w:eastAsia="Times New Roman" w:hAnsi="Times New Roman" w:cs="Times New Roman"/>
          <w:b/>
          <w:kern w:val="0"/>
          <w:sz w:val="20"/>
          <w:szCs w:val="20"/>
          <w:lang w:eastAsia="en-US"/>
        </w:rPr>
        <w:t>and following enhancements can be considered.</w:t>
      </w:r>
    </w:p>
    <w:p w14:paraId="207B3A83" w14:textId="77777777" w:rsidR="00B02027" w:rsidRPr="00B02027" w:rsidRDefault="00B02027" w:rsidP="00060D7A">
      <w:pPr>
        <w:widowControl/>
        <w:numPr>
          <w:ilvl w:val="0"/>
          <w:numId w:val="19"/>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RRM measurements are totally offloaded to WUR</w:t>
      </w:r>
    </w:p>
    <w:p w14:paraId="32807EE5" w14:textId="77777777" w:rsidR="00B02027" w:rsidRPr="00B02027" w:rsidRDefault="00B02027" w:rsidP="00060D7A">
      <w:pPr>
        <w:widowControl/>
        <w:numPr>
          <w:ilvl w:val="0"/>
          <w:numId w:val="19"/>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RRM measurements are performed by WUR, and also performed by main radio with relaxed periodicity.</w:t>
      </w:r>
    </w:p>
    <w:bookmarkEnd w:id="27"/>
    <w:p w14:paraId="0690DFBA" w14:textId="77777777" w:rsidR="00B02027" w:rsidRPr="00B02027" w:rsidRDefault="00B02027" w:rsidP="00060D7A">
      <w:pPr>
        <w:widowControl/>
        <w:numPr>
          <w:ilvl w:val="0"/>
          <w:numId w:val="29"/>
        </w:numPr>
        <w:spacing w:beforeLines="50" w:before="120" w:after="120"/>
        <w:jc w:val="left"/>
        <w:rPr>
          <w:rFonts w:ascii="Times New Roman" w:eastAsia="宋体" w:hAnsi="Times New Roman" w:cs="Times New Roman"/>
          <w:b/>
          <w:szCs w:val="20"/>
        </w:rPr>
      </w:pPr>
      <w:r w:rsidRPr="00B02027">
        <w:rPr>
          <w:rFonts w:ascii="Times New Roman" w:eastAsia="宋体" w:hAnsi="Times New Roman" w:cs="Times New Roman"/>
          <w:b/>
          <w:szCs w:val="20"/>
        </w:rPr>
        <w:t>Measurement quantity for RRM measure on WUR</w:t>
      </w:r>
    </w:p>
    <w:p w14:paraId="7EE38F73" w14:textId="25833F58" w:rsidR="00B02027" w:rsidRPr="00B02027" w:rsidRDefault="00B02027" w:rsidP="00B0202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Signal power and interference</w:t>
      </w:r>
      <w:r w:rsidR="00B17146">
        <w:rPr>
          <w:rFonts w:ascii="Times New Roman" w:eastAsia="宋体" w:hAnsi="Times New Roman" w:cs="Times New Roman"/>
          <w:kern w:val="0"/>
          <w:sz w:val="20"/>
          <w:szCs w:val="24"/>
        </w:rPr>
        <w:t xml:space="preserve"> </w:t>
      </w:r>
      <w:r w:rsidRPr="00B02027">
        <w:rPr>
          <w:rFonts w:ascii="Times New Roman" w:eastAsia="宋体" w:hAnsi="Times New Roman" w:cs="Times New Roman"/>
          <w:kern w:val="0"/>
          <w:sz w:val="20"/>
          <w:szCs w:val="24"/>
        </w:rPr>
        <w:t>&amp;</w:t>
      </w:r>
      <w:r w:rsidR="00B17146">
        <w:rPr>
          <w:rFonts w:ascii="Times New Roman" w:eastAsia="宋体" w:hAnsi="Times New Roman" w:cs="Times New Roman"/>
          <w:kern w:val="0"/>
          <w:sz w:val="20"/>
          <w:szCs w:val="24"/>
        </w:rPr>
        <w:t xml:space="preserve"> </w:t>
      </w:r>
      <w:r w:rsidRPr="00B02027">
        <w:rPr>
          <w:rFonts w:ascii="Times New Roman" w:eastAsia="宋体" w:hAnsi="Times New Roman" w:cs="Times New Roman"/>
          <w:kern w:val="0"/>
          <w:sz w:val="20"/>
          <w:szCs w:val="24"/>
        </w:rPr>
        <w:t xml:space="preserve">noise power can be calculated by envelop detector, according to </w:t>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_Ref127535830 \r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Pr="00B02027">
        <w:rPr>
          <w:rFonts w:ascii="Times New Roman" w:eastAsia="宋体" w:hAnsi="Times New Roman" w:cs="Times New Roman"/>
          <w:kern w:val="0"/>
          <w:sz w:val="20"/>
          <w:szCs w:val="24"/>
        </w:rPr>
        <w:t>[7]</w:t>
      </w: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t>. V</w:t>
      </w:r>
      <w:r w:rsidRPr="00B02027">
        <w:rPr>
          <w:rFonts w:ascii="Times New Roman" w:eastAsia="宋体" w:hAnsi="Times New Roman" w:cs="Times New Roman" w:hint="eastAsia"/>
          <w:kern w:val="0"/>
          <w:sz w:val="20"/>
          <w:szCs w:val="24"/>
        </w:rPr>
        <w:t>arious</w:t>
      </w:r>
      <w:r w:rsidRPr="00B02027">
        <w:rPr>
          <w:rFonts w:ascii="Times New Roman" w:eastAsia="宋体" w:hAnsi="Times New Roman" w:cs="Times New Roman"/>
          <w:kern w:val="0"/>
          <w:sz w:val="20"/>
          <w:szCs w:val="24"/>
        </w:rPr>
        <w:t xml:space="preserve"> SNR estimation techniques have been discussed in the literature. Generally, SNR estimation techniques can be broadly classified as data aided</w:t>
      </w:r>
      <w:r w:rsidR="00B17146">
        <w:rPr>
          <w:rFonts w:ascii="Times New Roman" w:eastAsia="宋体" w:hAnsi="Times New Roman" w:cs="Times New Roman"/>
          <w:kern w:val="0"/>
          <w:sz w:val="20"/>
          <w:szCs w:val="24"/>
        </w:rPr>
        <w:t xml:space="preserve"> </w:t>
      </w:r>
      <w:r w:rsidRPr="00B02027">
        <w:rPr>
          <w:rFonts w:ascii="Times New Roman" w:eastAsia="宋体" w:hAnsi="Times New Roman" w:cs="Times New Roman"/>
          <w:kern w:val="0"/>
          <w:sz w:val="20"/>
          <w:szCs w:val="24"/>
        </w:rPr>
        <w:t>(DA) and non</w:t>
      </w:r>
      <w:r w:rsidR="00B17146">
        <w:rPr>
          <w:rFonts w:ascii="Times New Roman" w:eastAsia="宋体" w:hAnsi="Times New Roman" w:cs="Times New Roman"/>
          <w:kern w:val="0"/>
          <w:sz w:val="20"/>
          <w:szCs w:val="24"/>
        </w:rPr>
        <w:t>-</w:t>
      </w:r>
      <w:r w:rsidRPr="00B02027">
        <w:rPr>
          <w:rFonts w:ascii="Times New Roman" w:eastAsia="宋体" w:hAnsi="Times New Roman" w:cs="Times New Roman"/>
          <w:kern w:val="0"/>
          <w:sz w:val="20"/>
          <w:szCs w:val="24"/>
        </w:rPr>
        <w:t>data aided</w:t>
      </w:r>
      <w:r w:rsidR="0062666E">
        <w:rPr>
          <w:rFonts w:ascii="Times New Roman" w:eastAsia="宋体" w:hAnsi="Times New Roman" w:cs="Times New Roman"/>
          <w:kern w:val="0"/>
          <w:sz w:val="20"/>
          <w:szCs w:val="24"/>
        </w:rPr>
        <w:t xml:space="preserve"> </w:t>
      </w:r>
      <w:r w:rsidRPr="00B02027">
        <w:rPr>
          <w:rFonts w:ascii="Times New Roman" w:eastAsia="宋体" w:hAnsi="Times New Roman" w:cs="Times New Roman"/>
          <w:kern w:val="0"/>
          <w:sz w:val="20"/>
          <w:szCs w:val="24"/>
        </w:rPr>
        <w:t>(NDA) schemes. In [7], several estimation methods are proposed and it is found that the bit error rate</w:t>
      </w:r>
      <w:r w:rsidR="00B17146">
        <w:rPr>
          <w:rFonts w:ascii="Times New Roman" w:eastAsia="宋体" w:hAnsi="Times New Roman" w:cs="Times New Roman"/>
          <w:kern w:val="0"/>
          <w:sz w:val="20"/>
          <w:szCs w:val="24"/>
        </w:rPr>
        <w:t xml:space="preserve"> </w:t>
      </w:r>
      <w:r w:rsidRPr="00B02027">
        <w:rPr>
          <w:rFonts w:ascii="Times New Roman" w:eastAsia="宋体" w:hAnsi="Times New Roman" w:cs="Times New Roman"/>
          <w:kern w:val="0"/>
          <w:sz w:val="20"/>
          <w:szCs w:val="24"/>
        </w:rPr>
        <w:t xml:space="preserve">(BER) performance of those estimation methods is well aligned with the analytically evaluated BER. Also, those estimation techniques are extended to estimate the interference power along with the desired signal and noise power. Since, the desired signal power and noise and interference power can be derived, the RSRP, </w:t>
      </w:r>
      <w:r w:rsidRPr="00B02027">
        <w:rPr>
          <w:rFonts w:ascii="Times New Roman" w:eastAsia="宋体" w:hAnsi="Times New Roman" w:cs="Times New Roman" w:hint="eastAsia"/>
          <w:kern w:val="0"/>
          <w:sz w:val="20"/>
          <w:szCs w:val="24"/>
        </w:rPr>
        <w:t>RSRQ</w:t>
      </w:r>
      <w:r w:rsidRPr="00B02027">
        <w:rPr>
          <w:rFonts w:ascii="Times New Roman" w:eastAsia="宋体" w:hAnsi="Times New Roman" w:cs="Times New Roman"/>
          <w:kern w:val="0"/>
          <w:sz w:val="20"/>
          <w:szCs w:val="24"/>
        </w:rPr>
        <w:t xml:space="preserve"> and SINR can also be derived for WUR. </w:t>
      </w:r>
    </w:p>
    <w:p w14:paraId="7B032769" w14:textId="77777777" w:rsidR="00B02027" w:rsidRPr="00B02027" w:rsidRDefault="00B02027" w:rsidP="00B0202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hint="eastAsia"/>
          <w:kern w:val="0"/>
          <w:sz w:val="20"/>
          <w:szCs w:val="24"/>
        </w:rPr>
        <w:t>A</w:t>
      </w:r>
      <w:r w:rsidRPr="00B02027">
        <w:rPr>
          <w:rFonts w:ascii="Times New Roman" w:eastAsia="宋体" w:hAnsi="Times New Roman" w:cs="Times New Roman"/>
          <w:kern w:val="0"/>
          <w:sz w:val="20"/>
          <w:szCs w:val="24"/>
        </w:rPr>
        <w:t>lternatively, a simple way to evaluate the link quality is can be detection error rate. UE can calculate the detection error rate in certain duration. If the error rate is higher than certain threshold, it means channel quality is getting worse. Thus, measurements for signal power or noise/interference power may not needed. Additional mechanisms based on this new metric can be further studied.</w:t>
      </w:r>
    </w:p>
    <w:p w14:paraId="430BD211" w14:textId="27995B29" w:rsidR="00B02027" w:rsidRPr="00B02027" w:rsidRDefault="00B02027" w:rsidP="00B02027">
      <w:pPr>
        <w:widowControl/>
        <w:adjustRightInd w:val="0"/>
        <w:snapToGrid w:val="0"/>
        <w:rPr>
          <w:rFonts w:ascii="Times New Roman" w:eastAsia="宋体" w:hAnsi="Times New Roman" w:cs="Times New Roman"/>
          <w:b/>
          <w:kern w:val="0"/>
          <w:sz w:val="20"/>
          <w:szCs w:val="24"/>
        </w:rPr>
      </w:pPr>
      <w:bookmarkStart w:id="28" w:name="PP8"/>
      <w:r w:rsidRPr="00B02027">
        <w:rPr>
          <w:rFonts w:ascii="Times New Roman" w:eastAsia="Times New Roman" w:hAnsi="Times New Roman" w:cs="Times New Roman"/>
          <w:b/>
          <w:kern w:val="0"/>
          <w:sz w:val="20"/>
          <w:szCs w:val="20"/>
          <w:lang w:eastAsia="en-US"/>
        </w:rPr>
        <w:t xml:space="preserve">Proposal </w:t>
      </w:r>
      <w:r w:rsidRPr="00B02027">
        <w:rPr>
          <w:rFonts w:ascii="Times New Roman" w:eastAsia="Times New Roman" w:hAnsi="Times New Roman" w:cs="Times New Roman"/>
          <w:b/>
          <w:kern w:val="0"/>
          <w:sz w:val="20"/>
          <w:szCs w:val="20"/>
          <w:lang w:eastAsia="en-US"/>
        </w:rPr>
        <w:fldChar w:fldCharType="begin"/>
      </w:r>
      <w:r w:rsidRPr="00B02027">
        <w:rPr>
          <w:rFonts w:ascii="Times New Roman" w:eastAsia="Times New Roman" w:hAnsi="Times New Roman" w:cs="Times New Roman"/>
          <w:b/>
          <w:kern w:val="0"/>
          <w:sz w:val="20"/>
          <w:szCs w:val="20"/>
          <w:lang w:eastAsia="en-US"/>
        </w:rPr>
        <w:instrText xml:space="preserve"> SEQ Proposal \* ARABIC </w:instrText>
      </w:r>
      <w:r w:rsidRPr="00B02027">
        <w:rPr>
          <w:rFonts w:ascii="Times New Roman" w:eastAsia="Times New Roman" w:hAnsi="Times New Roman" w:cs="Times New Roman"/>
          <w:b/>
          <w:kern w:val="0"/>
          <w:sz w:val="20"/>
          <w:szCs w:val="20"/>
          <w:lang w:eastAsia="en-US"/>
        </w:rPr>
        <w:fldChar w:fldCharType="separate"/>
      </w:r>
      <w:r w:rsidRPr="00B02027">
        <w:rPr>
          <w:rFonts w:ascii="Times New Roman" w:eastAsia="Times New Roman" w:hAnsi="Times New Roman" w:cs="Times New Roman"/>
          <w:b/>
          <w:noProof/>
          <w:kern w:val="0"/>
          <w:sz w:val="20"/>
          <w:szCs w:val="20"/>
          <w:lang w:eastAsia="en-US"/>
        </w:rPr>
        <w:t>10</w:t>
      </w:r>
      <w:r w:rsidRPr="00B02027">
        <w:rPr>
          <w:rFonts w:ascii="Times New Roman" w:eastAsia="Times New Roman" w:hAnsi="Times New Roman" w:cs="Times New Roman"/>
          <w:b/>
          <w:kern w:val="0"/>
          <w:sz w:val="20"/>
          <w:szCs w:val="20"/>
          <w:lang w:eastAsia="en-US"/>
        </w:rPr>
        <w:fldChar w:fldCharType="end"/>
      </w:r>
      <w:r w:rsidRPr="00B02027">
        <w:rPr>
          <w:rFonts w:ascii="Times New Roman" w:eastAsia="Times New Roman" w:hAnsi="Times New Roman" w:cs="Times New Roman"/>
          <w:b/>
          <w:kern w:val="0"/>
          <w:sz w:val="20"/>
          <w:szCs w:val="20"/>
          <w:lang w:eastAsia="en-US"/>
        </w:rPr>
        <w:t>:</w:t>
      </w:r>
      <w:r w:rsidRPr="00B02027">
        <w:rPr>
          <w:rFonts w:ascii="Times New Roman" w:eastAsia="宋体" w:hAnsi="Times New Roman" w:cs="Times New Roman"/>
          <w:b/>
          <w:kern w:val="0"/>
          <w:sz w:val="20"/>
          <w:szCs w:val="24"/>
        </w:rPr>
        <w:t xml:space="preserve"> </w:t>
      </w:r>
      <w:r w:rsidRPr="00B02027">
        <w:rPr>
          <w:rFonts w:ascii="Times New Roman" w:eastAsia="宋体" w:hAnsi="Times New Roman" w:cs="Times New Roman" w:hint="eastAsia"/>
          <w:b/>
          <w:kern w:val="0"/>
          <w:sz w:val="20"/>
          <w:szCs w:val="24"/>
        </w:rPr>
        <w:t>F</w:t>
      </w:r>
      <w:r w:rsidRPr="00B02027">
        <w:rPr>
          <w:rFonts w:ascii="Times New Roman" w:eastAsia="宋体" w:hAnsi="Times New Roman" w:cs="Times New Roman"/>
          <w:b/>
          <w:kern w:val="0"/>
          <w:sz w:val="20"/>
          <w:szCs w:val="24"/>
        </w:rPr>
        <w:t xml:space="preserve">ollowing measurement metrics can be considered for </w:t>
      </w:r>
      <w:r w:rsidR="00B17146" w:rsidRPr="00B02027">
        <w:rPr>
          <w:rFonts w:ascii="Times New Roman" w:eastAsia="宋体" w:hAnsi="Times New Roman" w:cs="Times New Roman"/>
          <w:b/>
          <w:kern w:val="0"/>
          <w:sz w:val="20"/>
          <w:szCs w:val="24"/>
        </w:rPr>
        <w:t>measur</w:t>
      </w:r>
      <w:r w:rsidR="00B17146">
        <w:rPr>
          <w:rFonts w:ascii="Times New Roman" w:eastAsia="宋体" w:hAnsi="Times New Roman" w:cs="Times New Roman"/>
          <w:b/>
          <w:kern w:val="0"/>
          <w:sz w:val="20"/>
          <w:szCs w:val="24"/>
        </w:rPr>
        <w:t>ement using</w:t>
      </w:r>
      <w:r w:rsidRPr="00B02027">
        <w:rPr>
          <w:rFonts w:ascii="Times New Roman" w:eastAsia="宋体" w:hAnsi="Times New Roman" w:cs="Times New Roman"/>
          <w:b/>
          <w:kern w:val="0"/>
          <w:sz w:val="20"/>
          <w:szCs w:val="24"/>
        </w:rPr>
        <w:t xml:space="preserve"> WUR</w:t>
      </w:r>
    </w:p>
    <w:p w14:paraId="3786B7CF" w14:textId="77777777" w:rsidR="00B02027" w:rsidRPr="00B02027" w:rsidRDefault="00B02027" w:rsidP="00060D7A">
      <w:pPr>
        <w:widowControl/>
        <w:numPr>
          <w:ilvl w:val="0"/>
          <w:numId w:val="22"/>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LP-RSRP;</w:t>
      </w:r>
    </w:p>
    <w:p w14:paraId="46464DAD" w14:textId="77777777" w:rsidR="00B02027" w:rsidRPr="00B02027" w:rsidRDefault="00B02027" w:rsidP="00060D7A">
      <w:pPr>
        <w:widowControl/>
        <w:numPr>
          <w:ilvl w:val="0"/>
          <w:numId w:val="22"/>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LP-RSRQ;</w:t>
      </w:r>
    </w:p>
    <w:p w14:paraId="121EB8A6" w14:textId="77777777" w:rsidR="00B02027" w:rsidRPr="00B02027" w:rsidRDefault="00B02027" w:rsidP="00060D7A">
      <w:pPr>
        <w:widowControl/>
        <w:numPr>
          <w:ilvl w:val="0"/>
          <w:numId w:val="22"/>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LP-SINR;</w:t>
      </w:r>
    </w:p>
    <w:p w14:paraId="3F9E60C4" w14:textId="77777777" w:rsidR="00B02027" w:rsidRPr="00B02027" w:rsidRDefault="00B02027" w:rsidP="00060D7A">
      <w:pPr>
        <w:widowControl/>
        <w:numPr>
          <w:ilvl w:val="0"/>
          <w:numId w:val="22"/>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Detection error rate.</w:t>
      </w:r>
    </w:p>
    <w:bookmarkEnd w:id="28"/>
    <w:p w14:paraId="39F31C57" w14:textId="77777777" w:rsidR="00B02027" w:rsidRPr="00B02027" w:rsidRDefault="00B02027" w:rsidP="00060D7A">
      <w:pPr>
        <w:keepNext/>
        <w:keepLines/>
        <w:widowControl/>
        <w:numPr>
          <w:ilvl w:val="1"/>
          <w:numId w:val="18"/>
        </w:numPr>
        <w:spacing w:before="240" w:after="240"/>
        <w:jc w:val="left"/>
        <w:outlineLvl w:val="1"/>
        <w:rPr>
          <w:rFonts w:ascii="Arial" w:eastAsia="微软雅黑" w:hAnsi="Arial" w:cs="Arial"/>
          <w:bCs/>
          <w:iCs/>
          <w:kern w:val="0"/>
          <w:sz w:val="28"/>
          <w:szCs w:val="28"/>
        </w:rPr>
      </w:pPr>
      <w:r w:rsidRPr="00B02027">
        <w:rPr>
          <w:rFonts w:ascii="Arial" w:eastAsia="微软雅黑" w:hAnsi="Arial" w:cs="Arial"/>
          <w:bCs/>
          <w:iCs/>
          <w:kern w:val="0"/>
          <w:sz w:val="28"/>
          <w:szCs w:val="28"/>
        </w:rPr>
        <w:t>Coexistence</w:t>
      </w:r>
    </w:p>
    <w:p w14:paraId="3E9306FA" w14:textId="21200163" w:rsidR="00B02027" w:rsidRPr="00B02027" w:rsidRDefault="00B02027" w:rsidP="00B02027">
      <w:pPr>
        <w:widowControl/>
        <w:adjustRightInd w:val="0"/>
        <w:snapToGrid w:val="0"/>
        <w:spacing w:afterLines="50" w:after="120"/>
        <w:rPr>
          <w:rFonts w:ascii="Times New Roman" w:eastAsia="Times New Roman" w:hAnsi="Times New Roman" w:cs="Times New Roman"/>
          <w:kern w:val="0"/>
          <w:sz w:val="20"/>
          <w:szCs w:val="24"/>
          <w:lang w:eastAsia="en-US"/>
        </w:rPr>
      </w:pPr>
      <w:r w:rsidRPr="00B02027">
        <w:rPr>
          <w:rFonts w:ascii="Times New Roman" w:eastAsia="Times New Roman" w:hAnsi="Times New Roman" w:cs="Times New Roman" w:hint="eastAsia"/>
          <w:kern w:val="0"/>
          <w:sz w:val="20"/>
          <w:szCs w:val="24"/>
          <w:lang w:eastAsia="en-US"/>
        </w:rPr>
        <w:t>O</w:t>
      </w:r>
      <w:r w:rsidRPr="00B02027">
        <w:rPr>
          <w:rFonts w:ascii="Times New Roman" w:eastAsia="Times New Roman" w:hAnsi="Times New Roman" w:cs="Times New Roman"/>
          <w:kern w:val="0"/>
          <w:sz w:val="20"/>
          <w:szCs w:val="24"/>
          <w:lang w:eastAsia="en-US"/>
        </w:rPr>
        <w:t>ne objective for low-power wake-up signal</w:t>
      </w:r>
      <w:r w:rsidRPr="00B02027">
        <w:rPr>
          <w:rFonts w:ascii="Times New Roman" w:eastAsia="Times New Roman" w:hAnsi="Times New Roman" w:cs="Times New Roman"/>
          <w:kern w:val="0"/>
          <w:sz w:val="20"/>
          <w:szCs w:val="24"/>
          <w:lang w:eastAsia="ja-JP"/>
        </w:rPr>
        <w:t xml:space="preserve"> is to study the system impact on the coexistence with non-low-power-WUR UEs. More specifically, for LP-WUS </w:t>
      </w:r>
      <w:r w:rsidR="00C11FA8" w:rsidRPr="00B02027">
        <w:rPr>
          <w:rFonts w:ascii="Times New Roman" w:eastAsia="Times New Roman" w:hAnsi="Times New Roman" w:cs="Times New Roman"/>
          <w:kern w:val="0"/>
          <w:sz w:val="20"/>
          <w:szCs w:val="24"/>
          <w:lang w:eastAsia="ja-JP"/>
        </w:rPr>
        <w:t>in band</w:t>
      </w:r>
      <w:r w:rsidRPr="00B02027">
        <w:rPr>
          <w:rFonts w:ascii="Times New Roman" w:eastAsia="Times New Roman" w:hAnsi="Times New Roman" w:cs="Times New Roman"/>
          <w:kern w:val="0"/>
          <w:sz w:val="20"/>
          <w:szCs w:val="24"/>
          <w:lang w:eastAsia="ja-JP"/>
        </w:rPr>
        <w:t xml:space="preserve"> transmission, how to multiplex between LP-WUS and the legacy signals/channels. </w:t>
      </w:r>
      <w:r w:rsidRPr="00B02027">
        <w:rPr>
          <w:rFonts w:ascii="Times New Roman" w:eastAsia="Times New Roman" w:hAnsi="Times New Roman" w:cs="Times New Roman"/>
          <w:kern w:val="0"/>
          <w:sz w:val="20"/>
          <w:szCs w:val="24"/>
          <w:lang w:eastAsia="en-US"/>
        </w:rPr>
        <w:t xml:space="preserve">Both </w:t>
      </w:r>
      <w:proofErr w:type="spellStart"/>
      <w:r w:rsidRPr="00B02027">
        <w:rPr>
          <w:rFonts w:ascii="Times New Roman" w:eastAsia="Times New Roman" w:hAnsi="Times New Roman" w:cs="Times New Roman"/>
          <w:kern w:val="0"/>
          <w:sz w:val="20"/>
          <w:szCs w:val="24"/>
          <w:lang w:eastAsia="en-US"/>
        </w:rPr>
        <w:t>TDMed</w:t>
      </w:r>
      <w:proofErr w:type="spellEnd"/>
      <w:r w:rsidRPr="00B02027">
        <w:rPr>
          <w:rFonts w:ascii="Times New Roman" w:eastAsia="Times New Roman" w:hAnsi="Times New Roman" w:cs="Times New Roman"/>
          <w:kern w:val="0"/>
          <w:sz w:val="20"/>
          <w:szCs w:val="24"/>
          <w:lang w:eastAsia="en-US"/>
        </w:rPr>
        <w:t xml:space="preserve"> and </w:t>
      </w:r>
      <w:proofErr w:type="spellStart"/>
      <w:r w:rsidRPr="00B02027">
        <w:rPr>
          <w:rFonts w:ascii="Times New Roman" w:eastAsia="Times New Roman" w:hAnsi="Times New Roman" w:cs="Times New Roman"/>
          <w:kern w:val="0"/>
          <w:sz w:val="20"/>
          <w:szCs w:val="24"/>
          <w:lang w:eastAsia="en-US"/>
        </w:rPr>
        <w:t>FDMed</w:t>
      </w:r>
      <w:proofErr w:type="spellEnd"/>
      <w:r w:rsidRPr="00B02027">
        <w:rPr>
          <w:rFonts w:ascii="Times New Roman" w:eastAsia="Times New Roman" w:hAnsi="Times New Roman" w:cs="Times New Roman"/>
          <w:kern w:val="0"/>
          <w:sz w:val="20"/>
          <w:szCs w:val="24"/>
          <w:lang w:eastAsia="en-US"/>
        </w:rPr>
        <w:t xml:space="preserve"> multiplexing can be studied. </w:t>
      </w:r>
      <w:proofErr w:type="spellStart"/>
      <w:r w:rsidRPr="00B02027">
        <w:rPr>
          <w:rFonts w:ascii="Times New Roman" w:eastAsia="Times New Roman" w:hAnsi="Times New Roman" w:cs="Times New Roman"/>
          <w:kern w:val="0"/>
          <w:sz w:val="20"/>
          <w:szCs w:val="24"/>
          <w:lang w:eastAsia="en-US"/>
        </w:rPr>
        <w:t>FDMed</w:t>
      </w:r>
      <w:proofErr w:type="spellEnd"/>
      <w:r w:rsidRPr="00B02027">
        <w:rPr>
          <w:rFonts w:ascii="Times New Roman" w:eastAsia="Times New Roman" w:hAnsi="Times New Roman" w:cs="Times New Roman"/>
          <w:kern w:val="0"/>
          <w:sz w:val="20"/>
          <w:szCs w:val="24"/>
          <w:lang w:eastAsia="en-US"/>
        </w:rPr>
        <w:t xml:space="preserve"> multiplexing between LP-WUS and legacy signals/channels is beneficial for a carrier with large bandwidth.   </w:t>
      </w:r>
    </w:p>
    <w:p w14:paraId="297F88B4" w14:textId="77777777" w:rsidR="00B02027" w:rsidRPr="00B02027" w:rsidRDefault="00B02027" w:rsidP="00B02027">
      <w:pPr>
        <w:widowControl/>
        <w:adjustRightInd w:val="0"/>
        <w:snapToGrid w:val="0"/>
        <w:spacing w:beforeLines="50" w:before="120" w:afterLines="50" w:after="120"/>
        <w:rPr>
          <w:rFonts w:ascii="Times New Roman" w:eastAsia="Times New Roman" w:hAnsi="Times New Roman" w:cs="Times New Roman"/>
          <w:b/>
          <w:kern w:val="0"/>
          <w:sz w:val="20"/>
          <w:szCs w:val="24"/>
          <w:lang w:eastAsia="en-US"/>
        </w:rPr>
      </w:pPr>
      <w:bookmarkStart w:id="29" w:name="PP12"/>
      <w:bookmarkStart w:id="30" w:name="PP9"/>
      <w:r w:rsidRPr="00B02027">
        <w:rPr>
          <w:rFonts w:ascii="Times New Roman" w:eastAsia="Times New Roman" w:hAnsi="Times New Roman" w:cs="Times New Roman" w:hint="eastAsia"/>
          <w:b/>
          <w:kern w:val="0"/>
          <w:sz w:val="20"/>
          <w:szCs w:val="24"/>
          <w:lang w:eastAsia="en-US"/>
        </w:rPr>
        <w:t>P</w:t>
      </w:r>
      <w:r w:rsidRPr="00B02027">
        <w:rPr>
          <w:rFonts w:ascii="Times New Roman" w:eastAsia="Times New Roman" w:hAnsi="Times New Roman" w:cs="Times New Roman"/>
          <w:b/>
          <w:kern w:val="0"/>
          <w:sz w:val="20"/>
          <w:szCs w:val="24"/>
          <w:lang w:eastAsia="en-US"/>
        </w:rPr>
        <w:t xml:space="preserve">roposal </w:t>
      </w:r>
      <w:r w:rsidRPr="00B02027">
        <w:rPr>
          <w:rFonts w:ascii="Times" w:eastAsia="Times New Roman" w:hAnsi="Times" w:cs="Times"/>
          <w:b/>
          <w:kern w:val="0"/>
          <w:sz w:val="20"/>
          <w:szCs w:val="24"/>
          <w:lang w:eastAsia="en-US"/>
        </w:rPr>
        <w:fldChar w:fldCharType="begin"/>
      </w:r>
      <w:r w:rsidRPr="00B02027">
        <w:rPr>
          <w:rFonts w:ascii="Times" w:eastAsia="Times New Roman" w:hAnsi="Times" w:cs="Times"/>
          <w:b/>
          <w:kern w:val="0"/>
          <w:sz w:val="20"/>
          <w:szCs w:val="24"/>
          <w:lang w:eastAsia="en-US"/>
        </w:rPr>
        <w:instrText xml:space="preserve"> SEQ Proposal \* ARABIC </w:instrText>
      </w:r>
      <w:r w:rsidRPr="00B02027">
        <w:rPr>
          <w:rFonts w:ascii="Times" w:eastAsia="Times New Roman" w:hAnsi="Times" w:cs="Times"/>
          <w:b/>
          <w:kern w:val="0"/>
          <w:sz w:val="20"/>
          <w:szCs w:val="24"/>
          <w:lang w:eastAsia="en-US"/>
        </w:rPr>
        <w:fldChar w:fldCharType="separate"/>
      </w:r>
      <w:r w:rsidRPr="00B02027">
        <w:rPr>
          <w:rFonts w:ascii="Times" w:eastAsia="Times New Roman" w:hAnsi="Times" w:cs="Times"/>
          <w:b/>
          <w:noProof/>
          <w:kern w:val="0"/>
          <w:sz w:val="20"/>
          <w:szCs w:val="24"/>
          <w:lang w:eastAsia="en-US"/>
        </w:rPr>
        <w:t>11</w:t>
      </w:r>
      <w:r w:rsidRPr="00B02027">
        <w:rPr>
          <w:rFonts w:ascii="Times" w:eastAsia="Times New Roman" w:hAnsi="Times" w:cs="Times"/>
          <w:b/>
          <w:kern w:val="0"/>
          <w:sz w:val="20"/>
          <w:szCs w:val="24"/>
          <w:lang w:eastAsia="en-US"/>
        </w:rPr>
        <w:fldChar w:fldCharType="end"/>
      </w:r>
      <w:r w:rsidRPr="00B02027">
        <w:rPr>
          <w:rFonts w:ascii="Times New Roman" w:eastAsia="Times New Roman" w:hAnsi="Times New Roman" w:cs="Times New Roman"/>
          <w:b/>
          <w:kern w:val="0"/>
          <w:sz w:val="20"/>
          <w:szCs w:val="24"/>
          <w:lang w:eastAsia="en-US"/>
        </w:rPr>
        <w:t>: Study both TDM and FDM multiplexing for co-existence between LP-WUS and legacy signals/channels, with both semi-static and dynamic manner.</w:t>
      </w:r>
    </w:p>
    <w:bookmarkEnd w:id="29"/>
    <w:bookmarkEnd w:id="30"/>
    <w:p w14:paraId="1CAC19BD" w14:textId="4863206E" w:rsidR="00B02027" w:rsidRPr="00B02027" w:rsidRDefault="00B02027" w:rsidP="00B02027">
      <w:pPr>
        <w:widowControl/>
        <w:adjustRightInd w:val="0"/>
        <w:snapToGrid w:val="0"/>
        <w:spacing w:afterLines="50" w:after="120"/>
        <w:rPr>
          <w:rFonts w:ascii="Times New Roman" w:eastAsia="Times New Roman" w:hAnsi="Times New Roman" w:cs="Times New Roman"/>
          <w:b/>
          <w:kern w:val="0"/>
          <w:sz w:val="20"/>
          <w:szCs w:val="24"/>
          <w:lang w:eastAsia="en-US"/>
        </w:rPr>
      </w:pPr>
      <w:r w:rsidRPr="00B02027">
        <w:rPr>
          <w:rFonts w:ascii="Times New Roman" w:eastAsia="Times New Roman" w:hAnsi="Times New Roman" w:cs="Times New Roman"/>
          <w:kern w:val="0"/>
          <w:sz w:val="20"/>
          <w:szCs w:val="24"/>
          <w:lang w:eastAsia="en-US"/>
        </w:rPr>
        <w:t xml:space="preserve">For </w:t>
      </w:r>
      <w:proofErr w:type="spellStart"/>
      <w:r w:rsidRPr="00B02027">
        <w:rPr>
          <w:rFonts w:ascii="Times New Roman" w:eastAsia="Times New Roman" w:hAnsi="Times New Roman" w:cs="Times New Roman"/>
          <w:kern w:val="0"/>
          <w:sz w:val="20"/>
          <w:szCs w:val="24"/>
          <w:lang w:eastAsia="en-US"/>
        </w:rPr>
        <w:t>FDMed</w:t>
      </w:r>
      <w:proofErr w:type="spellEnd"/>
      <w:r w:rsidRPr="00B02027">
        <w:rPr>
          <w:rFonts w:ascii="Times New Roman" w:eastAsia="Times New Roman" w:hAnsi="Times New Roman" w:cs="Times New Roman"/>
          <w:kern w:val="0"/>
          <w:sz w:val="20"/>
          <w:szCs w:val="24"/>
          <w:lang w:eastAsia="en-US"/>
        </w:rPr>
        <w:t xml:space="preserve"> multiplexing, the legacy DL signals/channels maybe located on both sides of the LP-WUS, given the RF filter for LP-WUR is not ideal, to reduce the interference from the legacy signals/channels, some resources need to be reserved as guard band for LP-WUS. The amount of guard band depends on the different LP-WUR architectures, LP-WUS signal flow and LP-WUS waveform design </w:t>
      </w:r>
      <w:r w:rsidRPr="00B02027">
        <w:rPr>
          <w:rFonts w:ascii="Times New Roman" w:eastAsia="Times New Roman" w:hAnsi="Times New Roman" w:cs="Times New Roman"/>
          <w:i/>
          <w:kern w:val="0"/>
          <w:sz w:val="20"/>
          <w:szCs w:val="24"/>
          <w:lang w:eastAsia="en-US"/>
        </w:rPr>
        <w:t>etc</w:t>
      </w:r>
      <w:r w:rsidRPr="00B02027">
        <w:rPr>
          <w:rFonts w:ascii="Times New Roman" w:eastAsia="Times New Roman" w:hAnsi="Times New Roman" w:cs="Times New Roman"/>
          <w:kern w:val="0"/>
          <w:sz w:val="20"/>
          <w:szCs w:val="24"/>
          <w:lang w:eastAsia="en-US"/>
        </w:rPr>
        <w:t>. Study is necessary to find the best tradeoff among all factors like minimizing the g</w:t>
      </w:r>
      <w:bookmarkStart w:id="31" w:name="_Hlk114824285"/>
      <w:r w:rsidRPr="00B02027">
        <w:rPr>
          <w:rFonts w:ascii="Times New Roman" w:eastAsia="Times New Roman" w:hAnsi="Times New Roman" w:cs="Times New Roman"/>
          <w:kern w:val="0"/>
          <w:sz w:val="20"/>
          <w:szCs w:val="24"/>
          <w:lang w:eastAsia="en-US"/>
        </w:rPr>
        <w:t>uard band overhead, ensuring LP-WUS detection performance, low power consumption and low complexity for LP-WUR/WUS design</w:t>
      </w:r>
      <w:bookmarkEnd w:id="31"/>
      <w:r w:rsidRPr="00B02027">
        <w:rPr>
          <w:rFonts w:ascii="Times New Roman" w:eastAsia="Times New Roman" w:hAnsi="Times New Roman" w:cs="Times New Roman"/>
          <w:kern w:val="0"/>
          <w:sz w:val="20"/>
          <w:szCs w:val="24"/>
          <w:lang w:eastAsia="en-US"/>
        </w:rPr>
        <w:t xml:space="preserve"> etc. As analyzed in section </w:t>
      </w:r>
      <w:r w:rsidR="00CD2456">
        <w:rPr>
          <w:rFonts w:ascii="Times New Roman" w:eastAsia="Times New Roman" w:hAnsi="Times New Roman" w:cs="Times New Roman"/>
          <w:kern w:val="0"/>
          <w:sz w:val="20"/>
          <w:szCs w:val="24"/>
          <w:lang w:eastAsia="en-US"/>
        </w:rPr>
        <w:t>2</w:t>
      </w:r>
      <w:r w:rsidRPr="00B02027">
        <w:rPr>
          <w:rFonts w:ascii="Times New Roman" w:eastAsia="Times New Roman" w:hAnsi="Times New Roman" w:cs="Times New Roman"/>
          <w:kern w:val="0"/>
          <w:sz w:val="20"/>
          <w:szCs w:val="24"/>
          <w:lang w:eastAsia="en-US"/>
        </w:rPr>
        <w:t>.2</w:t>
      </w:r>
      <w:r w:rsidR="00CD2456">
        <w:rPr>
          <w:rFonts w:ascii="Times New Roman" w:eastAsia="Times New Roman" w:hAnsi="Times New Roman" w:cs="Times New Roman"/>
          <w:kern w:val="0"/>
          <w:sz w:val="20"/>
          <w:szCs w:val="24"/>
          <w:lang w:eastAsia="en-US"/>
        </w:rPr>
        <w:t>aa</w:t>
      </w:r>
      <w:r w:rsidRPr="00B02027">
        <w:rPr>
          <w:rFonts w:ascii="Times New Roman" w:eastAsia="Times New Roman" w:hAnsi="Times New Roman" w:cs="Times New Roman"/>
          <w:kern w:val="0"/>
          <w:sz w:val="20"/>
          <w:szCs w:val="24"/>
          <w:lang w:eastAsia="en-US"/>
        </w:rPr>
        <w:t xml:space="preserve">, further study is needed on the number of PRBs used as </w:t>
      </w:r>
      <w:r w:rsidR="00925CCF" w:rsidRPr="00B02027">
        <w:rPr>
          <w:rFonts w:ascii="Times New Roman" w:eastAsia="Times New Roman" w:hAnsi="Times New Roman" w:cs="Times New Roman"/>
          <w:kern w:val="0"/>
          <w:sz w:val="20"/>
          <w:szCs w:val="24"/>
          <w:lang w:eastAsia="en-US"/>
        </w:rPr>
        <w:t>guard band</w:t>
      </w:r>
      <w:r w:rsidRPr="00B02027">
        <w:rPr>
          <w:rFonts w:ascii="Times New Roman" w:eastAsia="Times New Roman" w:hAnsi="Times New Roman" w:cs="Times New Roman"/>
          <w:kern w:val="0"/>
          <w:sz w:val="20"/>
          <w:szCs w:val="24"/>
          <w:lang w:eastAsia="en-US"/>
        </w:rPr>
        <w:t xml:space="preserve"> to mitigate the </w:t>
      </w:r>
      <w:proofErr w:type="spellStart"/>
      <w:r w:rsidRPr="00B02027">
        <w:rPr>
          <w:rFonts w:ascii="Times New Roman" w:eastAsia="Times New Roman" w:hAnsi="Times New Roman" w:cs="Times New Roman"/>
          <w:kern w:val="0"/>
          <w:sz w:val="20"/>
          <w:szCs w:val="24"/>
          <w:lang w:eastAsia="en-US"/>
        </w:rPr>
        <w:t>inband</w:t>
      </w:r>
      <w:proofErr w:type="spellEnd"/>
      <w:r w:rsidRPr="00B02027">
        <w:rPr>
          <w:rFonts w:ascii="Times New Roman" w:eastAsia="Times New Roman" w:hAnsi="Times New Roman" w:cs="Times New Roman"/>
          <w:kern w:val="0"/>
          <w:sz w:val="20"/>
          <w:szCs w:val="24"/>
          <w:lang w:eastAsia="en-US"/>
        </w:rPr>
        <w:t xml:space="preserve"> interference from legacy signals/channels to LP-WUS.</w:t>
      </w:r>
      <w:r w:rsidRPr="00B02027">
        <w:rPr>
          <w:rFonts w:ascii="Times New Roman" w:eastAsia="Times New Roman" w:hAnsi="Times New Roman" w:cs="Times New Roman"/>
          <w:b/>
          <w:kern w:val="0"/>
          <w:sz w:val="20"/>
          <w:szCs w:val="24"/>
          <w:lang w:eastAsia="en-US"/>
        </w:rPr>
        <w:t xml:space="preserve"> </w:t>
      </w:r>
    </w:p>
    <w:p w14:paraId="116431EB" w14:textId="77777777" w:rsidR="00B02027" w:rsidRPr="00B02027" w:rsidRDefault="00B02027" w:rsidP="00B02027">
      <w:pPr>
        <w:widowControl/>
        <w:adjustRightInd w:val="0"/>
        <w:snapToGrid w:val="0"/>
        <w:spacing w:afterLines="50" w:after="120"/>
        <w:rPr>
          <w:rFonts w:ascii="Times New Roman" w:eastAsia="Times New Roman" w:hAnsi="Times New Roman" w:cs="Times New Roman"/>
          <w:kern w:val="0"/>
          <w:sz w:val="20"/>
          <w:szCs w:val="24"/>
          <w:lang w:eastAsia="en-US"/>
        </w:rPr>
      </w:pPr>
      <w:r w:rsidRPr="00B02027">
        <w:rPr>
          <w:rFonts w:ascii="Times New Roman" w:eastAsia="Times New Roman" w:hAnsi="Times New Roman" w:cs="Times New Roman"/>
          <w:kern w:val="0"/>
          <w:sz w:val="20"/>
          <w:szCs w:val="24"/>
          <w:lang w:eastAsia="en-US"/>
        </w:rPr>
        <w:t xml:space="preserve">For coexistence between the LP-WUS and NR legacy signals/channels, it can always rely on </w:t>
      </w:r>
      <w:proofErr w:type="spellStart"/>
      <w:r w:rsidRPr="00B02027">
        <w:rPr>
          <w:rFonts w:ascii="Times New Roman" w:eastAsia="Times New Roman" w:hAnsi="Times New Roman" w:cs="Times New Roman"/>
          <w:kern w:val="0"/>
          <w:sz w:val="20"/>
          <w:szCs w:val="24"/>
          <w:lang w:eastAsia="en-US"/>
        </w:rPr>
        <w:t>gNB</w:t>
      </w:r>
      <w:proofErr w:type="spellEnd"/>
      <w:r w:rsidRPr="00B02027">
        <w:rPr>
          <w:rFonts w:ascii="Times New Roman" w:eastAsia="Times New Roman" w:hAnsi="Times New Roman" w:cs="Times New Roman"/>
          <w:kern w:val="0"/>
          <w:sz w:val="20"/>
          <w:szCs w:val="24"/>
          <w:lang w:eastAsia="en-US"/>
        </w:rPr>
        <w:t xml:space="preserve"> implementation to void configuring or scheduling the overlapped resource in both frequency and time-domain between the LP-WUS and legacy signals/channels. To improve the resource multiplexing efficiency, for coexistence between the LP-WUS and the PDSCH, current mechanism of semi-static and dynamic RB-symbol-level rate-matching pattern(s) that fit with the resources occupied by LP-WUS can be used. Note that the function of semi-static rate-matching resource set is UE mandatory capability and the function of dynamic rate-matching resource set is UE optional capability since Rel-15, it works well for legacy UEs with different capabilities. In addition, in case the LP-WUS is not transmitted, the LP-WUS resources should be reusable by the network to transmit legacy signals/channels. </w:t>
      </w:r>
    </w:p>
    <w:p w14:paraId="4BDBB812" w14:textId="77777777" w:rsidR="00B02027" w:rsidRPr="00B02027" w:rsidRDefault="00B02027" w:rsidP="00B02027">
      <w:pPr>
        <w:autoSpaceDE w:val="0"/>
        <w:autoSpaceDN w:val="0"/>
        <w:adjustRightInd w:val="0"/>
        <w:snapToGrid w:val="0"/>
        <w:spacing w:afterLines="50" w:after="120"/>
        <w:rPr>
          <w:rFonts w:ascii="Times New Roman" w:eastAsia="等线" w:hAnsi="Times New Roman" w:cs="Times New Roman"/>
          <w:b/>
          <w:color w:val="000000"/>
          <w:kern w:val="0"/>
          <w:sz w:val="20"/>
          <w:szCs w:val="24"/>
        </w:rPr>
      </w:pPr>
      <w:bookmarkStart w:id="32" w:name="OB11"/>
      <w:r w:rsidRPr="00B02027">
        <w:rPr>
          <w:rFonts w:ascii="Times New Roman" w:eastAsia="MS Mincho" w:hAnsi="Times New Roman" w:cs="Segoe UI"/>
          <w:b/>
          <w:color w:val="000000"/>
          <w:kern w:val="0"/>
          <w:sz w:val="20"/>
          <w:szCs w:val="20"/>
        </w:rPr>
        <w:t xml:space="preserve">Observation </w:t>
      </w:r>
      <w:r w:rsidRPr="00B02027">
        <w:rPr>
          <w:rFonts w:ascii="Times New Roman" w:eastAsia="MS Mincho" w:hAnsi="Times New Roman" w:cs="Segoe UI"/>
          <w:b/>
          <w:color w:val="000000"/>
          <w:kern w:val="0"/>
          <w:sz w:val="20"/>
          <w:szCs w:val="20"/>
        </w:rPr>
        <w:fldChar w:fldCharType="begin"/>
      </w:r>
      <w:r w:rsidRPr="00B02027">
        <w:rPr>
          <w:rFonts w:ascii="Times New Roman" w:eastAsia="MS Mincho" w:hAnsi="Times New Roman" w:cs="Segoe UI"/>
          <w:b/>
          <w:color w:val="000000"/>
          <w:kern w:val="0"/>
          <w:sz w:val="20"/>
          <w:szCs w:val="20"/>
        </w:rPr>
        <w:instrText xml:space="preserve"> SEQ Observation \* ARABIC </w:instrText>
      </w:r>
      <w:r w:rsidRPr="00B02027">
        <w:rPr>
          <w:rFonts w:ascii="Times New Roman" w:eastAsia="MS Mincho" w:hAnsi="Times New Roman" w:cs="Segoe UI"/>
          <w:b/>
          <w:color w:val="000000"/>
          <w:kern w:val="0"/>
          <w:sz w:val="20"/>
          <w:szCs w:val="20"/>
        </w:rPr>
        <w:fldChar w:fldCharType="separate"/>
      </w:r>
      <w:r w:rsidRPr="00B02027">
        <w:rPr>
          <w:rFonts w:ascii="Times New Roman" w:eastAsia="MS Mincho" w:hAnsi="Times New Roman" w:cs="Segoe UI"/>
          <w:b/>
          <w:noProof/>
          <w:color w:val="000000"/>
          <w:kern w:val="0"/>
          <w:sz w:val="20"/>
          <w:szCs w:val="20"/>
        </w:rPr>
        <w:t>10</w:t>
      </w:r>
      <w:r w:rsidRPr="00B02027">
        <w:rPr>
          <w:rFonts w:ascii="Times New Roman" w:eastAsia="MS Mincho" w:hAnsi="Times New Roman" w:cs="Segoe UI"/>
          <w:b/>
          <w:color w:val="000000"/>
          <w:kern w:val="0"/>
          <w:sz w:val="20"/>
          <w:szCs w:val="20"/>
        </w:rPr>
        <w:fldChar w:fldCharType="end"/>
      </w:r>
      <w:r w:rsidRPr="00B02027">
        <w:rPr>
          <w:rFonts w:ascii="Times New Roman" w:eastAsia="等线" w:hAnsi="Times New Roman" w:cs="Times New Roman"/>
          <w:b/>
          <w:color w:val="000000"/>
          <w:kern w:val="0"/>
          <w:sz w:val="20"/>
          <w:szCs w:val="20"/>
        </w:rPr>
        <w:t>: For coexistence bet</w:t>
      </w:r>
      <w:r w:rsidRPr="00B02027">
        <w:rPr>
          <w:rFonts w:ascii="Times New Roman" w:eastAsia="等线" w:hAnsi="Times New Roman" w:cs="Times New Roman"/>
          <w:b/>
          <w:color w:val="000000"/>
          <w:kern w:val="0"/>
          <w:sz w:val="20"/>
          <w:szCs w:val="24"/>
        </w:rPr>
        <w:t xml:space="preserve">ween legacy PDSCH and LP-WUS, </w:t>
      </w:r>
    </w:p>
    <w:p w14:paraId="4731711E" w14:textId="143BBD72" w:rsidR="00B02027" w:rsidRPr="00B02027" w:rsidRDefault="00B02027" w:rsidP="00060D7A">
      <w:pPr>
        <w:widowControl/>
        <w:numPr>
          <w:ilvl w:val="0"/>
          <w:numId w:val="23"/>
        </w:numPr>
        <w:autoSpaceDE w:val="0"/>
        <w:autoSpaceDN w:val="0"/>
        <w:adjustRightInd w:val="0"/>
        <w:snapToGrid w:val="0"/>
        <w:spacing w:afterLines="50" w:after="120"/>
        <w:jc w:val="left"/>
        <w:rPr>
          <w:rFonts w:ascii="Times New Roman" w:eastAsia="等线" w:hAnsi="Times New Roman" w:cs="Times New Roman"/>
          <w:b/>
          <w:color w:val="000000"/>
          <w:kern w:val="0"/>
          <w:sz w:val="20"/>
          <w:szCs w:val="24"/>
        </w:rPr>
      </w:pPr>
      <w:r w:rsidRPr="00B02027">
        <w:rPr>
          <w:rFonts w:ascii="Times New Roman" w:eastAsia="等线" w:hAnsi="Times New Roman" w:cs="Times New Roman"/>
          <w:b/>
          <w:color w:val="000000"/>
          <w:kern w:val="0"/>
          <w:sz w:val="20"/>
          <w:szCs w:val="24"/>
        </w:rPr>
        <w:t xml:space="preserve">Semi-static </w:t>
      </w:r>
      <w:r w:rsidR="00C11FA8" w:rsidRPr="00B02027">
        <w:rPr>
          <w:rFonts w:ascii="Times New Roman" w:eastAsia="等线" w:hAnsi="Times New Roman" w:cs="Times New Roman"/>
          <w:b/>
          <w:color w:val="000000"/>
          <w:kern w:val="0"/>
          <w:sz w:val="20"/>
          <w:szCs w:val="24"/>
        </w:rPr>
        <w:t>resource</w:t>
      </w:r>
      <w:r w:rsidRPr="00B02027">
        <w:rPr>
          <w:rFonts w:ascii="Times New Roman" w:eastAsia="等线" w:hAnsi="Times New Roman" w:cs="Times New Roman"/>
          <w:b/>
          <w:color w:val="000000"/>
          <w:kern w:val="0"/>
          <w:sz w:val="20"/>
          <w:szCs w:val="24"/>
        </w:rPr>
        <w:t xml:space="preserve"> sharing by configuring RB-symbol-level or RE-level rate-matching patterns covering LP-WUS related signals can be used to improve the spectral efficiency.  </w:t>
      </w:r>
    </w:p>
    <w:p w14:paraId="4ECD58ED" w14:textId="360E0BC3" w:rsidR="00B02027" w:rsidRPr="00B02027" w:rsidRDefault="00B02027" w:rsidP="00060D7A">
      <w:pPr>
        <w:widowControl/>
        <w:numPr>
          <w:ilvl w:val="0"/>
          <w:numId w:val="23"/>
        </w:numPr>
        <w:autoSpaceDE w:val="0"/>
        <w:autoSpaceDN w:val="0"/>
        <w:adjustRightInd w:val="0"/>
        <w:snapToGrid w:val="0"/>
        <w:spacing w:afterLines="50" w:after="120"/>
        <w:jc w:val="left"/>
        <w:rPr>
          <w:rFonts w:ascii="Times New Roman" w:eastAsia="等线" w:hAnsi="Times New Roman" w:cs="Times New Roman"/>
          <w:b/>
          <w:color w:val="000000"/>
          <w:kern w:val="0"/>
          <w:sz w:val="20"/>
          <w:szCs w:val="24"/>
        </w:rPr>
      </w:pPr>
      <w:r w:rsidRPr="00B02027">
        <w:rPr>
          <w:rFonts w:ascii="Times New Roman" w:eastAsia="等线" w:hAnsi="Times New Roman" w:cs="Times New Roman"/>
          <w:b/>
          <w:color w:val="000000"/>
          <w:kern w:val="0"/>
          <w:sz w:val="20"/>
          <w:szCs w:val="24"/>
        </w:rPr>
        <w:t xml:space="preserve">Dynamic resource sharing can be used if PDSCH is scheduled by DCI format 1_1; If PDSCH is not scheduled by DCI format 1_1, it is up to </w:t>
      </w:r>
      <w:proofErr w:type="spellStart"/>
      <w:r w:rsidRPr="00B02027">
        <w:rPr>
          <w:rFonts w:ascii="Times New Roman" w:eastAsia="等线" w:hAnsi="Times New Roman" w:cs="Times New Roman"/>
          <w:b/>
          <w:color w:val="000000"/>
          <w:kern w:val="0"/>
          <w:sz w:val="20"/>
          <w:szCs w:val="24"/>
        </w:rPr>
        <w:t>gNB</w:t>
      </w:r>
      <w:proofErr w:type="spellEnd"/>
      <w:r w:rsidRPr="00B02027">
        <w:rPr>
          <w:rFonts w:ascii="Times New Roman" w:eastAsia="等线" w:hAnsi="Times New Roman" w:cs="Times New Roman"/>
          <w:b/>
          <w:color w:val="000000"/>
          <w:kern w:val="0"/>
          <w:sz w:val="20"/>
          <w:szCs w:val="24"/>
        </w:rPr>
        <w:t xml:space="preserve"> implementation whether and how LP-WUS related sign</w:t>
      </w:r>
      <w:r w:rsidR="00C11FA8">
        <w:rPr>
          <w:rFonts w:ascii="Times New Roman" w:eastAsia="等线" w:hAnsi="Times New Roman" w:cs="Times New Roman"/>
          <w:b/>
          <w:color w:val="000000"/>
          <w:kern w:val="0"/>
          <w:sz w:val="20"/>
          <w:szCs w:val="24"/>
        </w:rPr>
        <w:t>a</w:t>
      </w:r>
      <w:r w:rsidRPr="00B02027">
        <w:rPr>
          <w:rFonts w:ascii="Times New Roman" w:eastAsia="等线" w:hAnsi="Times New Roman" w:cs="Times New Roman"/>
          <w:b/>
          <w:color w:val="000000"/>
          <w:kern w:val="0"/>
          <w:sz w:val="20"/>
          <w:szCs w:val="24"/>
        </w:rPr>
        <w:t>l is transmitted in PDSCH resource.</w:t>
      </w:r>
    </w:p>
    <w:p w14:paraId="36D94B73" w14:textId="77777777" w:rsidR="00B02027" w:rsidRPr="00B02027" w:rsidRDefault="00B02027" w:rsidP="00B02027">
      <w:pPr>
        <w:widowControl/>
        <w:adjustRightInd w:val="0"/>
        <w:snapToGrid w:val="0"/>
        <w:spacing w:afterLines="50" w:after="120"/>
        <w:rPr>
          <w:rFonts w:ascii="Times New Roman" w:eastAsia="Times New Roman" w:hAnsi="Times New Roman" w:cs="Times New Roman"/>
          <w:b/>
          <w:kern w:val="0"/>
          <w:sz w:val="20"/>
          <w:szCs w:val="24"/>
          <w:lang w:eastAsia="en-US"/>
        </w:rPr>
      </w:pPr>
      <w:bookmarkStart w:id="33" w:name="PP13"/>
      <w:bookmarkStart w:id="34" w:name="PP10"/>
      <w:bookmarkEnd w:id="32"/>
      <w:r w:rsidRPr="00B02027">
        <w:rPr>
          <w:rFonts w:ascii="Times New Roman" w:eastAsia="Times New Roman" w:hAnsi="Times New Roman" w:cs="Times New Roman" w:hint="eastAsia"/>
          <w:b/>
          <w:kern w:val="0"/>
          <w:sz w:val="20"/>
          <w:szCs w:val="24"/>
          <w:lang w:eastAsia="en-US"/>
        </w:rPr>
        <w:t>P</w:t>
      </w:r>
      <w:r w:rsidRPr="00B02027">
        <w:rPr>
          <w:rFonts w:ascii="Times New Roman" w:eastAsia="Times New Roman" w:hAnsi="Times New Roman" w:cs="Times New Roman"/>
          <w:b/>
          <w:kern w:val="0"/>
          <w:sz w:val="20"/>
          <w:szCs w:val="24"/>
          <w:lang w:eastAsia="en-US"/>
        </w:rPr>
        <w:t xml:space="preserve">roposal </w:t>
      </w:r>
      <w:r w:rsidRPr="00B02027">
        <w:rPr>
          <w:rFonts w:ascii="Times" w:eastAsia="Times New Roman" w:hAnsi="Times" w:cs="Times"/>
          <w:b/>
          <w:kern w:val="0"/>
          <w:sz w:val="20"/>
          <w:szCs w:val="24"/>
          <w:lang w:eastAsia="en-US"/>
        </w:rPr>
        <w:fldChar w:fldCharType="begin"/>
      </w:r>
      <w:r w:rsidRPr="00B02027">
        <w:rPr>
          <w:rFonts w:ascii="Times" w:eastAsia="Times New Roman" w:hAnsi="Times" w:cs="Times"/>
          <w:b/>
          <w:kern w:val="0"/>
          <w:sz w:val="20"/>
          <w:szCs w:val="24"/>
          <w:lang w:eastAsia="en-US"/>
        </w:rPr>
        <w:instrText xml:space="preserve"> SEQ Proposal \* ARABIC </w:instrText>
      </w:r>
      <w:r w:rsidRPr="00B02027">
        <w:rPr>
          <w:rFonts w:ascii="Times" w:eastAsia="Times New Roman" w:hAnsi="Times" w:cs="Times"/>
          <w:b/>
          <w:kern w:val="0"/>
          <w:sz w:val="20"/>
          <w:szCs w:val="24"/>
          <w:lang w:eastAsia="en-US"/>
        </w:rPr>
        <w:fldChar w:fldCharType="separate"/>
      </w:r>
      <w:r w:rsidRPr="00B02027">
        <w:rPr>
          <w:rFonts w:ascii="Times" w:eastAsia="Times New Roman" w:hAnsi="Times" w:cs="Times"/>
          <w:b/>
          <w:noProof/>
          <w:kern w:val="0"/>
          <w:sz w:val="20"/>
          <w:szCs w:val="24"/>
          <w:lang w:eastAsia="en-US"/>
        </w:rPr>
        <w:t>12</w:t>
      </w:r>
      <w:r w:rsidRPr="00B02027">
        <w:rPr>
          <w:rFonts w:ascii="Times" w:eastAsia="Times New Roman" w:hAnsi="Times" w:cs="Times"/>
          <w:b/>
          <w:kern w:val="0"/>
          <w:sz w:val="20"/>
          <w:szCs w:val="24"/>
          <w:lang w:eastAsia="en-US"/>
        </w:rPr>
        <w:fldChar w:fldCharType="end"/>
      </w:r>
      <w:r w:rsidRPr="00B02027">
        <w:rPr>
          <w:rFonts w:ascii="Times New Roman" w:eastAsia="Times New Roman" w:hAnsi="Times New Roman" w:cs="Times New Roman"/>
          <w:b/>
          <w:kern w:val="0"/>
          <w:sz w:val="20"/>
          <w:szCs w:val="24"/>
          <w:lang w:eastAsia="en-US"/>
        </w:rPr>
        <w:t xml:space="preserve">: Reusing the LP-WUS resources for other NR signal/channel transmissions should be allowed.  </w:t>
      </w:r>
    </w:p>
    <w:bookmarkEnd w:id="33"/>
    <w:bookmarkEnd w:id="34"/>
    <w:p w14:paraId="49303BF7" w14:textId="77777777" w:rsidR="00B02027" w:rsidRPr="00B02027" w:rsidRDefault="00B02027" w:rsidP="00B0202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5A794D9E" w14:textId="77777777" w:rsidR="00B02027" w:rsidRPr="00B02027" w:rsidRDefault="00B02027" w:rsidP="00B0202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In this contribution, we provide our views on LP-WUS physical signal design, related functionalities and procedures. The observations and proposals are provided as follows.</w:t>
      </w:r>
    </w:p>
    <w:p w14:paraId="4CE1BC1A" w14:textId="77777777" w:rsidR="00EE7942" w:rsidRPr="00B02027" w:rsidRDefault="00B02027" w:rsidP="00B02027">
      <w:pPr>
        <w:widowControl/>
        <w:adjustRightInd w:val="0"/>
        <w:snapToGrid w:val="0"/>
        <w:spacing w:beforeLines="50" w:before="120" w:afterLines="50" w:after="120"/>
        <w:rPr>
          <w:rFonts w:ascii="Times New Roman" w:eastAsia="宋体" w:hAnsi="Times New Roman" w:cs="Times New Roman"/>
          <w:b/>
          <w:kern w:val="0"/>
          <w:sz w:val="20"/>
          <w:szCs w:val="24"/>
        </w:rPr>
      </w:pP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OB1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New Roman" w:eastAsia="MS Mincho" w:hAnsi="Times New Roman" w:cs="Times New Roman"/>
          <w:b/>
          <w:kern w:val="0"/>
          <w:sz w:val="20"/>
          <w:szCs w:val="24"/>
          <w:lang w:eastAsia="en-US"/>
        </w:rPr>
        <w:t xml:space="preserve">Observation </w:t>
      </w:r>
      <w:r w:rsidR="00EE7942" w:rsidRPr="00B02027">
        <w:rPr>
          <w:rFonts w:ascii="Times New Roman" w:eastAsia="MS Mincho" w:hAnsi="Times New Roman" w:cs="Times New Roman"/>
          <w:b/>
          <w:noProof/>
          <w:kern w:val="0"/>
          <w:sz w:val="20"/>
          <w:szCs w:val="24"/>
          <w:lang w:eastAsia="en-US"/>
        </w:rPr>
        <w:t>1</w:t>
      </w:r>
      <w:r w:rsidR="00EE7942" w:rsidRPr="00B02027">
        <w:rPr>
          <w:rFonts w:ascii="Times New Roman" w:eastAsia="宋体" w:hAnsi="Times New Roman" w:cs="Times New Roman"/>
          <w:b/>
          <w:kern w:val="0"/>
          <w:sz w:val="20"/>
          <w:szCs w:val="24"/>
        </w:rPr>
        <w:t xml:space="preserve">: Detection of existing OFDM signal cannot achieve remarkable power consumption reduction </w:t>
      </w:r>
      <w:r w:rsidR="00EE7942" w:rsidRPr="00B02027">
        <w:rPr>
          <w:rFonts w:ascii="Times New Roman" w:eastAsia="宋体" w:hAnsi="Times New Roman" w:cs="Times New Roman" w:hint="eastAsia"/>
          <w:b/>
          <w:kern w:val="0"/>
          <w:sz w:val="20"/>
          <w:szCs w:val="24"/>
        </w:rPr>
        <w:t>at</w:t>
      </w:r>
      <w:r w:rsidR="00EE7942" w:rsidRPr="00B02027">
        <w:rPr>
          <w:rFonts w:ascii="Times New Roman" w:eastAsia="宋体" w:hAnsi="Times New Roman" w:cs="Times New Roman"/>
          <w:b/>
          <w:kern w:val="0"/>
          <w:sz w:val="20"/>
          <w:szCs w:val="24"/>
        </w:rPr>
        <w:t xml:space="preserve"> </w:t>
      </w:r>
      <w:r w:rsidR="00EE7942" w:rsidRPr="00B02027">
        <w:rPr>
          <w:rFonts w:ascii="Times New Roman" w:eastAsia="宋体" w:hAnsi="Times New Roman" w:cs="Times New Roman" w:hint="eastAsia"/>
          <w:b/>
          <w:kern w:val="0"/>
          <w:sz w:val="20"/>
          <w:szCs w:val="24"/>
        </w:rPr>
        <w:t>receiver</w:t>
      </w:r>
      <w:r w:rsidR="00EE7942" w:rsidRPr="00B02027">
        <w:rPr>
          <w:rFonts w:ascii="Times New Roman" w:eastAsia="宋体" w:hAnsi="Times New Roman" w:cs="Times New Roman"/>
          <w:b/>
          <w:kern w:val="0"/>
          <w:sz w:val="20"/>
          <w:szCs w:val="24"/>
        </w:rPr>
        <w:t>.</w:t>
      </w:r>
    </w:p>
    <w:p w14:paraId="28A6C792" w14:textId="77777777" w:rsidR="00EE7942" w:rsidRPr="00B02027" w:rsidRDefault="00B02027" w:rsidP="00B02027">
      <w:pPr>
        <w:adjustRightInd w:val="0"/>
        <w:snapToGrid w:val="0"/>
        <w:spacing w:beforeLines="50" w:before="120" w:afterLines="50" w:after="120"/>
        <w:rPr>
          <w:rFonts w:ascii="Times New Roman" w:eastAsia="宋体" w:hAnsi="Times New Roman" w:cs="Times New Roman"/>
          <w:b/>
          <w:sz w:val="20"/>
          <w:szCs w:val="20"/>
        </w:rPr>
      </w:pPr>
      <w:r w:rsidRPr="00B02027">
        <w:rPr>
          <w:rFonts w:ascii="Times New Roman" w:eastAsia="宋体" w:hAnsi="Times New Roman" w:cs="Times New Roman"/>
        </w:rPr>
        <w:fldChar w:fldCharType="end"/>
      </w:r>
      <w:r w:rsidRPr="00B02027">
        <w:rPr>
          <w:rFonts w:ascii="Times New Roman" w:eastAsia="宋体" w:hAnsi="Times New Roman" w:cs="Times New Roman"/>
        </w:rPr>
        <w:fldChar w:fldCharType="begin"/>
      </w:r>
      <w:r w:rsidRPr="00B02027">
        <w:rPr>
          <w:rFonts w:ascii="Times New Roman" w:eastAsia="宋体" w:hAnsi="Times New Roman" w:cs="Times New Roman"/>
        </w:rPr>
        <w:instrText xml:space="preserve"> REF OB2 \h </w:instrText>
      </w:r>
      <w:r w:rsidRPr="00B02027">
        <w:rPr>
          <w:rFonts w:ascii="Times New Roman" w:eastAsia="宋体" w:hAnsi="Times New Roman" w:cs="Times New Roman"/>
        </w:rPr>
      </w:r>
      <w:r w:rsidRPr="00B02027">
        <w:rPr>
          <w:rFonts w:ascii="Times New Roman" w:eastAsia="宋体" w:hAnsi="Times New Roman" w:cs="Times New Roman"/>
        </w:rPr>
        <w:fldChar w:fldCharType="separate"/>
      </w:r>
      <w:r w:rsidR="00EE7942" w:rsidRPr="00B02027">
        <w:rPr>
          <w:rFonts w:ascii="Times New Roman" w:eastAsia="MS Mincho" w:hAnsi="Times New Roman" w:cs="Times New Roman"/>
          <w:b/>
          <w:sz w:val="20"/>
          <w:szCs w:val="20"/>
        </w:rPr>
        <w:t xml:space="preserve">Observation </w:t>
      </w:r>
      <w:r w:rsidR="00EE7942" w:rsidRPr="00B02027">
        <w:rPr>
          <w:rFonts w:ascii="Times New Roman" w:eastAsia="MS Mincho" w:hAnsi="Times New Roman" w:cs="Times New Roman"/>
          <w:b/>
          <w:noProof/>
          <w:sz w:val="20"/>
          <w:szCs w:val="20"/>
        </w:rPr>
        <w:t>2</w:t>
      </w:r>
      <w:r w:rsidR="00EE7942" w:rsidRPr="00B02027">
        <w:rPr>
          <w:rFonts w:ascii="Times New Roman" w:eastAsia="宋体" w:hAnsi="Times New Roman" w:cs="Times New Roman"/>
          <w:b/>
          <w:sz w:val="20"/>
          <w:szCs w:val="20"/>
        </w:rPr>
        <w:t xml:space="preserve">: The data rate/chip rate may be limited by the SCS of NR DL signals/channels if the same IFFT </w:t>
      </w:r>
      <w:r w:rsidR="00EE7942" w:rsidRPr="00B02027">
        <w:rPr>
          <w:rFonts w:ascii="Times New Roman" w:eastAsia="宋体" w:hAnsi="Times New Roman" w:cs="Times New Roman" w:hint="eastAsia"/>
          <w:b/>
          <w:sz w:val="20"/>
          <w:szCs w:val="20"/>
        </w:rPr>
        <w:t>module</w:t>
      </w:r>
      <w:r w:rsidR="00EE7942" w:rsidRPr="00B02027">
        <w:rPr>
          <w:rFonts w:ascii="Times New Roman" w:eastAsia="宋体" w:hAnsi="Times New Roman" w:cs="Times New Roman"/>
          <w:b/>
          <w:sz w:val="20"/>
          <w:szCs w:val="20"/>
        </w:rPr>
        <w:t xml:space="preserve"> for NR DL signal is reused for LP-WUS generation.</w:t>
      </w:r>
    </w:p>
    <w:p w14:paraId="1C8A9C66" w14:textId="77777777" w:rsidR="00EE7942" w:rsidRPr="00B02027" w:rsidRDefault="00B02027" w:rsidP="00B02027">
      <w:pPr>
        <w:widowControl/>
        <w:adjustRightInd w:val="0"/>
        <w:snapToGrid w:val="0"/>
        <w:spacing w:beforeLines="50" w:before="120" w:afterLines="50" w:after="120"/>
        <w:rPr>
          <w:rFonts w:ascii="Times New Roman" w:eastAsia="Times New Roman" w:hAnsi="Times New Roman" w:cs="Times New Roman"/>
          <w:b/>
          <w:kern w:val="0"/>
          <w:sz w:val="20"/>
          <w:szCs w:val="20"/>
          <w:lang w:eastAsia="en-US"/>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OB3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New Roman" w:eastAsia="MS Mincho" w:hAnsi="Times New Roman" w:cs="Times New Roman"/>
          <w:b/>
          <w:kern w:val="0"/>
          <w:sz w:val="20"/>
          <w:szCs w:val="20"/>
          <w:lang w:eastAsia="en-US"/>
        </w:rPr>
        <w:t xml:space="preserve">Observation </w:t>
      </w:r>
      <w:r w:rsidR="00EE7942" w:rsidRPr="00B02027">
        <w:rPr>
          <w:rFonts w:ascii="Times New Roman" w:eastAsia="MS Mincho" w:hAnsi="Times New Roman" w:cs="Times New Roman"/>
          <w:b/>
          <w:noProof/>
          <w:kern w:val="0"/>
          <w:sz w:val="20"/>
          <w:szCs w:val="20"/>
          <w:lang w:eastAsia="en-US"/>
        </w:rPr>
        <w:t>3</w:t>
      </w:r>
      <w:r w:rsidR="00EE7942" w:rsidRPr="00B02027">
        <w:rPr>
          <w:rFonts w:ascii="Times New Roman" w:eastAsia="宋体" w:hAnsi="Times New Roman" w:cs="Times New Roman"/>
          <w:b/>
          <w:kern w:val="0"/>
          <w:sz w:val="20"/>
          <w:szCs w:val="20"/>
        </w:rPr>
        <w:t xml:space="preserve">: </w:t>
      </w:r>
      <w:r w:rsidR="00EE7942" w:rsidRPr="00B02027">
        <w:rPr>
          <w:rFonts w:ascii="Times New Roman" w:eastAsia="Times New Roman" w:hAnsi="Times New Roman" w:cs="Times New Roman"/>
          <w:b/>
          <w:kern w:val="0"/>
          <w:sz w:val="20"/>
          <w:szCs w:val="20"/>
          <w:lang w:eastAsia="en-US"/>
        </w:rPr>
        <w:t>New IFFT branch with higher SCS may be needed to achieve higher data/chip rate.</w:t>
      </w:r>
    </w:p>
    <w:p w14:paraId="592BBAF1" w14:textId="77777777" w:rsidR="00EE7942" w:rsidRPr="00B02027" w:rsidRDefault="00B02027" w:rsidP="00B02027">
      <w:pPr>
        <w:widowControl/>
        <w:adjustRightInd w:val="0"/>
        <w:snapToGrid w:val="0"/>
        <w:spacing w:beforeLines="50" w:before="120" w:afterLines="50" w:after="120"/>
        <w:rPr>
          <w:rFonts w:ascii="Times New Roman" w:eastAsia="等线" w:hAnsi="Times New Roman" w:cs="Times New Roman"/>
          <w:b/>
          <w:kern w:val="0"/>
          <w:sz w:val="20"/>
          <w:szCs w:val="20"/>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PP1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New Roman" w:eastAsia="微软雅黑" w:hAnsi="Times New Roman" w:cs="Times New Roman"/>
          <w:b/>
          <w:kern w:val="0"/>
          <w:sz w:val="20"/>
          <w:szCs w:val="20"/>
          <w:lang w:eastAsia="en-US"/>
        </w:rPr>
        <w:t xml:space="preserve">Proposal </w:t>
      </w:r>
      <w:r w:rsidR="00EE7942" w:rsidRPr="00B02027">
        <w:rPr>
          <w:rFonts w:ascii="Times New Roman" w:eastAsia="微软雅黑" w:hAnsi="Times New Roman" w:cs="Times New Roman"/>
          <w:b/>
          <w:noProof/>
          <w:kern w:val="0"/>
          <w:sz w:val="20"/>
          <w:szCs w:val="20"/>
          <w:lang w:eastAsia="en-US"/>
        </w:rPr>
        <w:t>1</w:t>
      </w:r>
      <w:r w:rsidR="00EE7942" w:rsidRPr="00B02027">
        <w:rPr>
          <w:rFonts w:ascii="Times New Roman" w:eastAsia="微软雅黑" w:hAnsi="Times New Roman" w:cs="Times New Roman"/>
          <w:b/>
          <w:kern w:val="0"/>
          <w:sz w:val="20"/>
          <w:szCs w:val="20"/>
          <w:lang w:eastAsia="en-US"/>
        </w:rPr>
        <w:t xml:space="preserve">: </w:t>
      </w:r>
      <w:r w:rsidR="00EE7942" w:rsidRPr="00B02027">
        <w:rPr>
          <w:rFonts w:ascii="Times New Roman" w:eastAsia="等线" w:hAnsi="Times New Roman" w:cs="Times New Roman"/>
          <w:b/>
          <w:kern w:val="0"/>
          <w:sz w:val="20"/>
          <w:szCs w:val="20"/>
        </w:rPr>
        <w:t>Further study methods to achieve flexible chip</w:t>
      </w:r>
      <w:r w:rsidR="00EE7942">
        <w:rPr>
          <w:rFonts w:ascii="Times New Roman" w:eastAsia="等线" w:hAnsi="Times New Roman" w:cs="Times New Roman"/>
          <w:b/>
          <w:kern w:val="0"/>
          <w:sz w:val="20"/>
          <w:szCs w:val="20"/>
        </w:rPr>
        <w:t xml:space="preserve"> </w:t>
      </w:r>
      <w:r w:rsidR="00EE7942" w:rsidRPr="00B02027">
        <w:rPr>
          <w:rFonts w:ascii="Times New Roman" w:eastAsia="等线" w:hAnsi="Times New Roman" w:cs="Times New Roman"/>
          <w:b/>
          <w:kern w:val="0"/>
          <w:sz w:val="20"/>
          <w:szCs w:val="20"/>
        </w:rPr>
        <w:t>rate</w:t>
      </w:r>
      <w:r w:rsidR="00EE7942">
        <w:rPr>
          <w:rFonts w:ascii="Times New Roman" w:eastAsia="等线" w:hAnsi="Times New Roman" w:cs="Times New Roman"/>
          <w:b/>
          <w:kern w:val="0"/>
          <w:sz w:val="20"/>
          <w:szCs w:val="20"/>
        </w:rPr>
        <w:t>s</w:t>
      </w:r>
      <w:r w:rsidR="00EE7942" w:rsidRPr="00B02027">
        <w:rPr>
          <w:rFonts w:ascii="Times New Roman" w:eastAsia="等线" w:hAnsi="Times New Roman" w:cs="Times New Roman"/>
          <w:b/>
          <w:kern w:val="0"/>
          <w:sz w:val="20"/>
          <w:szCs w:val="20"/>
        </w:rPr>
        <w:t xml:space="preserve"> while reusing existing NR CP-OFDM generator.</w:t>
      </w:r>
    </w:p>
    <w:p w14:paraId="39966CE0" w14:textId="77777777" w:rsidR="00EE7942" w:rsidRPr="00B02027" w:rsidRDefault="00B02027" w:rsidP="00B02027">
      <w:pPr>
        <w:widowControl/>
        <w:adjustRightInd w:val="0"/>
        <w:snapToGrid w:val="0"/>
        <w:spacing w:beforeLines="50" w:before="120"/>
        <w:rPr>
          <w:rFonts w:ascii="Times New Roman" w:eastAsia="宋体" w:hAnsi="Times New Roman" w:cs="Times New Roman"/>
          <w:b/>
          <w:kern w:val="0"/>
          <w:sz w:val="20"/>
          <w:szCs w:val="24"/>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OB4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New Roman" w:eastAsia="MS Mincho" w:hAnsi="Times New Roman" w:cs="Times New Roman"/>
          <w:b/>
          <w:kern w:val="0"/>
          <w:sz w:val="20"/>
          <w:szCs w:val="24"/>
          <w:lang w:eastAsia="en-US"/>
        </w:rPr>
        <w:t xml:space="preserve">Observation </w:t>
      </w:r>
      <w:r w:rsidR="00EE7942" w:rsidRPr="00B02027">
        <w:rPr>
          <w:rFonts w:ascii="Times New Roman" w:eastAsia="MS Mincho" w:hAnsi="Times New Roman" w:cs="Times New Roman"/>
          <w:b/>
          <w:noProof/>
          <w:kern w:val="0"/>
          <w:sz w:val="20"/>
          <w:szCs w:val="24"/>
          <w:lang w:eastAsia="en-US"/>
        </w:rPr>
        <w:t>4</w:t>
      </w:r>
      <w:r w:rsidR="00EE7942" w:rsidRPr="00B02027">
        <w:rPr>
          <w:rFonts w:ascii="Times New Roman" w:eastAsia="宋体" w:hAnsi="Times New Roman" w:cs="Times New Roman"/>
          <w:b/>
          <w:kern w:val="0"/>
          <w:sz w:val="20"/>
          <w:szCs w:val="24"/>
        </w:rPr>
        <w:t xml:space="preserve">: OOK waveforms can be generated by </w:t>
      </w:r>
      <w:r w:rsidR="00EE7942" w:rsidRPr="00B02027">
        <w:rPr>
          <w:rFonts w:ascii="Times New Roman" w:eastAsia="Times New Roman" w:hAnsi="Times New Roman" w:cs="Times New Roman"/>
          <w:b/>
          <w:kern w:val="0"/>
          <w:sz w:val="20"/>
          <w:szCs w:val="20"/>
          <w:lang w:eastAsia="en-US"/>
        </w:rPr>
        <w:t>pre-DFT</w:t>
      </w:r>
      <w:r w:rsidR="00EE7942">
        <w:rPr>
          <w:rFonts w:ascii="Times New Roman" w:eastAsia="Times New Roman" w:hAnsi="Times New Roman" w:cs="Times New Roman"/>
          <w:b/>
          <w:kern w:val="0"/>
          <w:sz w:val="20"/>
          <w:szCs w:val="20"/>
          <w:lang w:eastAsia="en-US"/>
        </w:rPr>
        <w:t>/</w:t>
      </w:r>
      <w:r w:rsidR="00EE7942" w:rsidRPr="00B02027">
        <w:rPr>
          <w:rFonts w:ascii="Times New Roman" w:eastAsia="Times New Roman" w:hAnsi="Times New Roman" w:cs="Times New Roman"/>
          <w:b/>
          <w:kern w:val="0"/>
          <w:sz w:val="20"/>
          <w:szCs w:val="20"/>
          <w:lang w:eastAsia="en-US"/>
        </w:rPr>
        <w:t>pre-Distortion before IFFT</w:t>
      </w:r>
    </w:p>
    <w:p w14:paraId="5ADB9528" w14:textId="77777777" w:rsidR="00EE7942" w:rsidRPr="00B02027" w:rsidRDefault="00EE7942" w:rsidP="00060D7A">
      <w:pPr>
        <w:widowControl/>
        <w:numPr>
          <w:ilvl w:val="1"/>
          <w:numId w:val="28"/>
        </w:numPr>
        <w:adjustRightInd w:val="0"/>
        <w:snapToGrid w:val="0"/>
        <w:jc w:val="left"/>
        <w:rPr>
          <w:rFonts w:ascii="Times New Roman" w:eastAsia="宋体" w:hAnsi="Times New Roman" w:cs="Times New Roman"/>
          <w:b/>
          <w:sz w:val="20"/>
          <w:szCs w:val="20"/>
        </w:rPr>
      </w:pPr>
      <w:proofErr w:type="spellStart"/>
      <w:r w:rsidRPr="00B02027">
        <w:rPr>
          <w:rFonts w:ascii="Times New Roman" w:eastAsia="宋体" w:hAnsi="Times New Roman" w:cs="Times New Roman"/>
          <w:b/>
          <w:sz w:val="20"/>
          <w:szCs w:val="20"/>
        </w:rPr>
        <w:t>A</w:t>
      </w:r>
      <w:proofErr w:type="spellEnd"/>
      <w:r w:rsidRPr="00B02027">
        <w:rPr>
          <w:rFonts w:ascii="Times New Roman" w:eastAsia="宋体" w:hAnsi="Times New Roman" w:cs="Times New Roman"/>
          <w:b/>
          <w:sz w:val="20"/>
          <w:szCs w:val="20"/>
        </w:rPr>
        <w:t xml:space="preserve"> </w:t>
      </w:r>
      <w:r w:rsidRPr="00B02027">
        <w:rPr>
          <w:rFonts w:ascii="Times New Roman" w:eastAsia="宋体" w:hAnsi="Times New Roman" w:cs="Times New Roman" w:hint="eastAsia"/>
          <w:b/>
          <w:sz w:val="20"/>
          <w:szCs w:val="20"/>
        </w:rPr>
        <w:t>o</w:t>
      </w:r>
      <w:r w:rsidRPr="00B02027">
        <w:rPr>
          <w:rFonts w:ascii="Times New Roman" w:eastAsia="宋体" w:hAnsi="Times New Roman" w:cs="Times New Roman"/>
          <w:b/>
          <w:sz w:val="20"/>
          <w:szCs w:val="20"/>
        </w:rPr>
        <w:t>n/off time domain sequence is inputted to a pre-DFT</w:t>
      </w:r>
      <w:r w:rsidRPr="00B02027">
        <w:rPr>
          <w:rFonts w:ascii="Times New Roman" w:eastAsia="宋体" w:hAnsi="Times New Roman" w:cs="Times New Roman" w:hint="eastAsia"/>
          <w:b/>
          <w:sz w:val="20"/>
          <w:szCs w:val="20"/>
        </w:rPr>
        <w:t>/</w:t>
      </w:r>
      <w:r w:rsidRPr="00B02027">
        <w:rPr>
          <w:rFonts w:ascii="Times New Roman" w:eastAsia="宋体" w:hAnsi="Times New Roman" w:cs="Times New Roman"/>
          <w:b/>
          <w:sz w:val="20"/>
          <w:szCs w:val="20"/>
        </w:rPr>
        <w:t>pre-Distortion before IFFT.</w:t>
      </w:r>
    </w:p>
    <w:p w14:paraId="1B013688" w14:textId="77777777" w:rsidR="00323926" w:rsidRPr="006926DE" w:rsidRDefault="00B02027" w:rsidP="00B02027">
      <w:pPr>
        <w:adjustRightInd w:val="0"/>
        <w:snapToGrid w:val="0"/>
        <w:spacing w:beforeLines="50" w:before="120"/>
        <w:rPr>
          <w:rFonts w:ascii="Times New Roman" w:eastAsia="宋体" w:hAnsi="Times New Roman" w:cs="Times New Roman"/>
          <w:b/>
          <w:sz w:val="20"/>
          <w:szCs w:val="20"/>
        </w:rPr>
      </w:pPr>
      <w:r w:rsidRPr="00B02027">
        <w:rPr>
          <w:rFonts w:ascii="Times New Roman" w:eastAsia="宋体" w:hAnsi="Times New Roman" w:cs="Times New Roman"/>
        </w:rPr>
        <w:fldChar w:fldCharType="end"/>
      </w:r>
      <w:r w:rsidRPr="00B02027">
        <w:rPr>
          <w:rFonts w:ascii="Times New Roman" w:eastAsia="宋体" w:hAnsi="Times New Roman" w:cs="Times New Roman"/>
        </w:rPr>
        <w:fldChar w:fldCharType="begin"/>
      </w:r>
      <w:r w:rsidRPr="00B02027">
        <w:rPr>
          <w:rFonts w:ascii="Times New Roman" w:eastAsia="宋体" w:hAnsi="Times New Roman" w:cs="Times New Roman"/>
        </w:rPr>
        <w:instrText xml:space="preserve"> REF OB5 \h </w:instrText>
      </w:r>
      <w:r w:rsidRPr="00B02027">
        <w:rPr>
          <w:rFonts w:ascii="Times New Roman" w:eastAsia="宋体" w:hAnsi="Times New Roman" w:cs="Times New Roman"/>
        </w:rPr>
      </w:r>
      <w:r w:rsidRPr="00B02027">
        <w:rPr>
          <w:rFonts w:ascii="Times New Roman" w:eastAsia="宋体" w:hAnsi="Times New Roman" w:cs="Times New Roman"/>
        </w:rPr>
        <w:fldChar w:fldCharType="separate"/>
      </w:r>
      <w:r w:rsidR="00323926" w:rsidRPr="006926DE">
        <w:rPr>
          <w:rFonts w:ascii="Times New Roman" w:eastAsia="MS Mincho" w:hAnsi="Times New Roman" w:cs="Times New Roman"/>
          <w:b/>
          <w:sz w:val="20"/>
          <w:szCs w:val="20"/>
        </w:rPr>
        <w:t xml:space="preserve">Observation </w:t>
      </w:r>
      <w:r w:rsidR="00323926" w:rsidRPr="006926DE">
        <w:rPr>
          <w:rFonts w:ascii="Times New Roman" w:eastAsia="MS Mincho" w:hAnsi="Times New Roman" w:cs="Times New Roman"/>
          <w:b/>
          <w:noProof/>
          <w:sz w:val="20"/>
          <w:szCs w:val="20"/>
        </w:rPr>
        <w:t>5</w:t>
      </w:r>
      <w:r w:rsidR="00323926" w:rsidRPr="006926DE">
        <w:rPr>
          <w:rFonts w:ascii="Times New Roman" w:eastAsia="宋体" w:hAnsi="Times New Roman" w:cs="Times New Roman"/>
          <w:b/>
          <w:sz w:val="20"/>
          <w:szCs w:val="20"/>
        </w:rPr>
        <w:t>: The PSD is centralized in middle of the bandwidth allocated for LP-WUS if DFT- S-OFDM generated based MC-</w:t>
      </w:r>
      <w:r w:rsidR="00323926" w:rsidRPr="006926DE">
        <w:rPr>
          <w:rFonts w:ascii="Times New Roman" w:eastAsia="宋体" w:hAnsi="Times New Roman" w:cs="Times New Roman" w:hint="eastAsia"/>
          <w:b/>
          <w:sz w:val="20"/>
          <w:szCs w:val="20"/>
        </w:rPr>
        <w:t>OOK</w:t>
      </w:r>
      <w:r w:rsidR="00323926" w:rsidRPr="006926DE">
        <w:rPr>
          <w:rFonts w:ascii="Times New Roman" w:eastAsia="宋体" w:hAnsi="Times New Roman" w:cs="Times New Roman"/>
          <w:b/>
          <w:sz w:val="20"/>
          <w:szCs w:val="20"/>
        </w:rPr>
        <w:t xml:space="preserve"> generation is used.</w:t>
      </w:r>
    </w:p>
    <w:p w14:paraId="17D08C69" w14:textId="77777777" w:rsidR="00CE1074" w:rsidRPr="00B02027" w:rsidRDefault="00B02027" w:rsidP="00B02027">
      <w:pPr>
        <w:widowControl/>
        <w:adjustRightInd w:val="0"/>
        <w:snapToGrid w:val="0"/>
        <w:spacing w:beforeLines="50" w:before="120"/>
        <w:rPr>
          <w:rFonts w:ascii="Times New Roman" w:eastAsia="等线" w:hAnsi="Times New Roman" w:cs="Times New Roman"/>
          <w:kern w:val="0"/>
          <w:sz w:val="20"/>
          <w:szCs w:val="20"/>
        </w:rPr>
      </w:pPr>
      <w:r w:rsidRPr="00B02027">
        <w:rPr>
          <w:rFonts w:ascii="Times New Roman" w:eastAsia="宋体" w:hAnsi="Times New Roman" w:cs="Times New Roman"/>
          <w:kern w:val="0"/>
          <w:sz w:val="20"/>
          <w:szCs w:val="24"/>
        </w:rPr>
        <w:fldChar w:fldCharType="end"/>
      </w:r>
      <w:bookmarkStart w:id="35" w:name="_GoBack"/>
      <w:bookmarkEnd w:id="35"/>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OB6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CE1074" w:rsidRPr="00B02027">
        <w:rPr>
          <w:rFonts w:ascii="Times New Roman" w:eastAsia="MS Mincho" w:hAnsi="Times New Roman" w:cs="Times New Roman"/>
          <w:b/>
          <w:kern w:val="0"/>
          <w:sz w:val="20"/>
          <w:szCs w:val="24"/>
          <w:lang w:eastAsia="en-US"/>
        </w:rPr>
        <w:t xml:space="preserve">Observation </w:t>
      </w:r>
      <w:r w:rsidR="00CE1074" w:rsidRPr="00B02027">
        <w:rPr>
          <w:rFonts w:ascii="Times New Roman" w:eastAsia="MS Mincho" w:hAnsi="Times New Roman" w:cs="Times New Roman"/>
          <w:b/>
          <w:noProof/>
          <w:kern w:val="0"/>
          <w:sz w:val="20"/>
          <w:szCs w:val="24"/>
          <w:lang w:eastAsia="en-US"/>
        </w:rPr>
        <w:t>6</w:t>
      </w:r>
      <w:r w:rsidR="00CE1074" w:rsidRPr="00B02027">
        <w:rPr>
          <w:rFonts w:ascii="Times New Roman" w:eastAsia="宋体" w:hAnsi="Times New Roman" w:cs="Times New Roman"/>
          <w:b/>
          <w:kern w:val="0"/>
          <w:sz w:val="20"/>
          <w:szCs w:val="24"/>
        </w:rPr>
        <w:t xml:space="preserve">: </w:t>
      </w:r>
      <w:r w:rsidR="00CE1074" w:rsidRPr="00B02027">
        <w:rPr>
          <w:rFonts w:ascii="Times New Roman" w:eastAsia="等线" w:hAnsi="Times New Roman" w:cs="Times New Roman"/>
          <w:b/>
          <w:kern w:val="0"/>
          <w:sz w:val="20"/>
          <w:szCs w:val="20"/>
        </w:rPr>
        <w:t xml:space="preserve">Additional mechanisms should be studied to </w:t>
      </w:r>
      <w:r w:rsidR="00CE1074">
        <w:rPr>
          <w:rFonts w:ascii="Times New Roman" w:eastAsia="等线" w:hAnsi="Times New Roman" w:cs="Times New Roman"/>
          <w:b/>
          <w:kern w:val="0"/>
          <w:sz w:val="20"/>
          <w:szCs w:val="20"/>
        </w:rPr>
        <w:t>make</w:t>
      </w:r>
      <w:r w:rsidR="00CE1074" w:rsidRPr="00B02027">
        <w:rPr>
          <w:rFonts w:ascii="Times New Roman" w:eastAsia="等线" w:hAnsi="Times New Roman" w:cs="Times New Roman"/>
          <w:b/>
          <w:kern w:val="0"/>
          <w:sz w:val="20"/>
          <w:szCs w:val="20"/>
        </w:rPr>
        <w:t xml:space="preserve"> the PSD flatter in the allocated BW, while the OOK waveform characteristics should be maintained as much as possible for DFT-S-OFDM based MC-OOK generation.</w:t>
      </w:r>
    </w:p>
    <w:p w14:paraId="7CE2620E" w14:textId="77777777" w:rsidR="00EE7942" w:rsidRPr="00B02027" w:rsidRDefault="00B02027" w:rsidP="00B02027">
      <w:pPr>
        <w:widowControl/>
        <w:adjustRightInd w:val="0"/>
        <w:snapToGrid w:val="0"/>
        <w:spacing w:beforeLines="50" w:before="120" w:line="240" w:lineRule="atLeast"/>
        <w:rPr>
          <w:rFonts w:ascii="Times" w:eastAsia="微软雅黑" w:hAnsi="Times" w:cs="Times"/>
          <w:b/>
          <w:kern w:val="0"/>
          <w:sz w:val="20"/>
          <w:szCs w:val="24"/>
          <w:lang w:eastAsia="en-US"/>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PP2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w:eastAsia="微软雅黑" w:hAnsi="Times" w:cs="Times"/>
          <w:b/>
          <w:kern w:val="0"/>
          <w:sz w:val="20"/>
          <w:szCs w:val="24"/>
          <w:lang w:eastAsia="en-US"/>
        </w:rPr>
        <w:t xml:space="preserve">Proposal </w:t>
      </w:r>
      <w:r w:rsidR="00EE7942" w:rsidRPr="00B02027">
        <w:rPr>
          <w:rFonts w:ascii="Times" w:eastAsia="微软雅黑" w:hAnsi="Times" w:cs="Times"/>
          <w:b/>
          <w:noProof/>
          <w:kern w:val="0"/>
          <w:sz w:val="20"/>
          <w:szCs w:val="24"/>
          <w:lang w:eastAsia="en-US"/>
        </w:rPr>
        <w:t>2</w:t>
      </w:r>
      <w:r w:rsidR="00EE7942" w:rsidRPr="00B02027">
        <w:rPr>
          <w:rFonts w:ascii="Times" w:eastAsia="微软雅黑" w:hAnsi="Times" w:cs="Times"/>
          <w:b/>
          <w:kern w:val="0"/>
          <w:sz w:val="20"/>
          <w:szCs w:val="24"/>
          <w:lang w:eastAsia="en-US"/>
        </w:rPr>
        <w:t>: Manchester code can be considered as a start point for WUS message part to improve the decoding performance with low complexity and power consumption.</w:t>
      </w:r>
    </w:p>
    <w:p w14:paraId="16907F8D" w14:textId="77777777" w:rsidR="00EE7942" w:rsidRPr="00B02027" w:rsidRDefault="00B02027" w:rsidP="00EE7942">
      <w:pPr>
        <w:autoSpaceDE w:val="0"/>
        <w:autoSpaceDN w:val="0"/>
        <w:adjustRightInd w:val="0"/>
        <w:snapToGrid w:val="0"/>
        <w:spacing w:beforeLines="50" w:before="120" w:afterLines="50" w:after="120"/>
        <w:rPr>
          <w:rFonts w:ascii="Times New Roman" w:eastAsia="微软雅黑" w:hAnsi="Times New Roman" w:cs="Times New Roman"/>
          <w:bCs/>
          <w:iCs/>
          <w:kern w:val="0"/>
          <w:sz w:val="20"/>
          <w:szCs w:val="20"/>
        </w:rPr>
      </w:pPr>
      <w:r w:rsidRPr="00B02027">
        <w:rPr>
          <w:rFonts w:ascii="Times New Roman" w:eastAsia="宋体" w:hAnsi="Times New Roman" w:cs="Segoe UI"/>
          <w:color w:val="000000"/>
          <w:kern w:val="0"/>
          <w:sz w:val="24"/>
          <w:szCs w:val="24"/>
        </w:rPr>
        <w:fldChar w:fldCharType="end"/>
      </w:r>
      <w:r w:rsidRPr="00B02027">
        <w:rPr>
          <w:rFonts w:ascii="Times New Roman" w:eastAsia="宋体" w:hAnsi="Times New Roman" w:cs="Segoe UI"/>
          <w:color w:val="000000"/>
          <w:kern w:val="0"/>
          <w:sz w:val="24"/>
          <w:szCs w:val="24"/>
        </w:rPr>
        <w:fldChar w:fldCharType="begin"/>
      </w:r>
      <w:r w:rsidRPr="00B02027">
        <w:rPr>
          <w:rFonts w:ascii="Times New Roman" w:eastAsia="宋体" w:hAnsi="Times New Roman" w:cs="Segoe UI"/>
          <w:color w:val="000000"/>
          <w:kern w:val="0"/>
          <w:sz w:val="24"/>
          <w:szCs w:val="24"/>
        </w:rPr>
        <w:instrText xml:space="preserve"> REF OB7 \h </w:instrText>
      </w:r>
      <w:r w:rsidRPr="00B02027">
        <w:rPr>
          <w:rFonts w:ascii="Times New Roman" w:eastAsia="宋体" w:hAnsi="Times New Roman" w:cs="Segoe UI"/>
          <w:color w:val="000000"/>
          <w:kern w:val="0"/>
          <w:sz w:val="24"/>
          <w:szCs w:val="24"/>
        </w:rPr>
      </w:r>
      <w:r w:rsidRPr="00B02027">
        <w:rPr>
          <w:rFonts w:ascii="Times New Roman" w:eastAsia="宋体" w:hAnsi="Times New Roman" w:cs="Segoe UI"/>
          <w:color w:val="000000"/>
          <w:kern w:val="0"/>
          <w:sz w:val="24"/>
          <w:szCs w:val="24"/>
        </w:rPr>
        <w:fldChar w:fldCharType="separate"/>
      </w:r>
      <w:r w:rsidR="00EE7942" w:rsidRPr="00B02027">
        <w:rPr>
          <w:rFonts w:ascii="Times New Roman" w:eastAsia="MS Mincho" w:hAnsi="Times New Roman" w:cs="Times New Roman"/>
          <w:b/>
          <w:color w:val="000000"/>
          <w:kern w:val="0"/>
          <w:sz w:val="20"/>
          <w:szCs w:val="20"/>
        </w:rPr>
        <w:t xml:space="preserve">Observation </w:t>
      </w:r>
      <w:r w:rsidR="00EE7942" w:rsidRPr="00B02027">
        <w:rPr>
          <w:rFonts w:ascii="Times New Roman" w:eastAsia="MS Mincho" w:hAnsi="Times New Roman" w:cs="Times New Roman"/>
          <w:b/>
          <w:noProof/>
          <w:color w:val="000000"/>
          <w:kern w:val="0"/>
          <w:sz w:val="20"/>
          <w:szCs w:val="20"/>
        </w:rPr>
        <w:t>7</w:t>
      </w:r>
      <w:r w:rsidR="00EE7942" w:rsidRPr="00B02027">
        <w:rPr>
          <w:rFonts w:ascii="Times New Roman" w:eastAsia="等线" w:hAnsi="Times New Roman" w:cs="Times New Roman"/>
          <w:b/>
          <w:color w:val="000000"/>
          <w:kern w:val="0"/>
          <w:sz w:val="20"/>
          <w:szCs w:val="20"/>
        </w:rPr>
        <w:t xml:space="preserve">: </w:t>
      </w:r>
      <w:r w:rsidR="00EE7942" w:rsidRPr="00B02027">
        <w:rPr>
          <w:rFonts w:ascii="Times New Roman" w:eastAsia="微软雅黑" w:hAnsi="Times New Roman" w:cs="Times New Roman"/>
          <w:b/>
          <w:bCs/>
          <w:iCs/>
          <w:kern w:val="0"/>
          <w:sz w:val="20"/>
          <w:szCs w:val="20"/>
        </w:rPr>
        <w:t>If the BW of LP-WUS is configurable, BPFs with different bandwidth should be implemented to better reject the interference, causing higher receiver complexity.</w:t>
      </w:r>
    </w:p>
    <w:p w14:paraId="7FA9C9B6" w14:textId="77777777" w:rsidR="00323926" w:rsidRPr="006926DE" w:rsidRDefault="00B02027" w:rsidP="00B02027">
      <w:pPr>
        <w:widowControl/>
        <w:rPr>
          <w:rFonts w:ascii="Times New Roman" w:eastAsia="微软雅黑" w:hAnsi="Times New Roman" w:cs="Times New Roman"/>
          <w:b/>
          <w:bCs/>
          <w:iCs/>
          <w:kern w:val="0"/>
          <w:sz w:val="20"/>
          <w:szCs w:val="20"/>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OB8 \h </w:instrText>
      </w:r>
      <w:r w:rsidRPr="00B02027">
        <w:rPr>
          <w:rFonts w:ascii="Times New Roman" w:eastAsia="宋体" w:hAnsi="Times New Roman" w:cs="Times New Roman"/>
          <w:kern w:val="0"/>
          <w:sz w:val="20"/>
          <w:szCs w:val="24"/>
        </w:rPr>
      </w:r>
      <w:r w:rsidR="00CE1074">
        <w:rPr>
          <w:rFonts w:ascii="Times New Roman" w:eastAsia="宋体" w:hAnsi="Times New Roman" w:cs="Times New Roman"/>
          <w:kern w:val="0"/>
          <w:sz w:val="20"/>
          <w:szCs w:val="24"/>
        </w:rPr>
        <w:instrText xml:space="preserve"> \* MERGEFORMAT </w:instrText>
      </w:r>
      <w:r w:rsidRPr="00B02027">
        <w:rPr>
          <w:rFonts w:ascii="Times New Roman" w:eastAsia="宋体" w:hAnsi="Times New Roman" w:cs="Times New Roman"/>
          <w:kern w:val="0"/>
          <w:sz w:val="20"/>
          <w:szCs w:val="24"/>
        </w:rPr>
        <w:fldChar w:fldCharType="separate"/>
      </w:r>
      <w:r w:rsidR="00323926" w:rsidRPr="00323926">
        <w:rPr>
          <w:rFonts w:ascii="Times" w:eastAsia="微软雅黑" w:hAnsi="Times" w:cs="Times"/>
          <w:b/>
          <w:kern w:val="0"/>
          <w:sz w:val="20"/>
          <w:szCs w:val="24"/>
          <w:lang w:eastAsia="en-US"/>
        </w:rPr>
        <w:t xml:space="preserve">Proposal </w:t>
      </w:r>
      <w:r w:rsidR="00323926" w:rsidRPr="00323926">
        <w:rPr>
          <w:rFonts w:ascii="Times" w:eastAsia="微软雅黑" w:hAnsi="Times" w:cs="Times"/>
          <w:b/>
          <w:noProof/>
          <w:kern w:val="0"/>
          <w:sz w:val="20"/>
          <w:szCs w:val="24"/>
          <w:lang w:eastAsia="en-US"/>
        </w:rPr>
        <w:t>3</w:t>
      </w:r>
      <w:r w:rsidR="00323926" w:rsidRPr="00323926">
        <w:rPr>
          <w:rFonts w:ascii="Times" w:eastAsia="微软雅黑" w:hAnsi="Times" w:cs="Times"/>
          <w:b/>
          <w:kern w:val="0"/>
          <w:sz w:val="20"/>
          <w:szCs w:val="24"/>
          <w:lang w:eastAsia="en-US"/>
        </w:rPr>
        <w:t xml:space="preserve">: </w:t>
      </w:r>
    </w:p>
    <w:p w14:paraId="2FAC3BBC" w14:textId="77777777" w:rsidR="00323926" w:rsidRPr="00323926" w:rsidRDefault="00323926" w:rsidP="00060D7A">
      <w:pPr>
        <w:widowControl/>
        <w:numPr>
          <w:ilvl w:val="0"/>
          <w:numId w:val="37"/>
        </w:numPr>
        <w:jc w:val="left"/>
        <w:rPr>
          <w:rFonts w:ascii="Times New Roman" w:eastAsia="微软雅黑" w:hAnsi="Times New Roman" w:cs="Times New Roman"/>
          <w:b/>
          <w:szCs w:val="20"/>
        </w:rPr>
      </w:pPr>
      <w:r w:rsidRPr="00323926">
        <w:rPr>
          <w:rFonts w:ascii="Times New Roman" w:eastAsia="微软雅黑" w:hAnsi="Times New Roman" w:cs="Times New Roman"/>
          <w:b/>
          <w:bCs/>
          <w:iCs/>
          <w:szCs w:val="20"/>
        </w:rPr>
        <w:t>Whether the guard band is within or outside WUS bandwidth depends on the definition of LP-WUS BW. Prefer to be included in the LP-WUS BW.</w:t>
      </w:r>
    </w:p>
    <w:p w14:paraId="7D7C756F" w14:textId="77777777" w:rsidR="00323926" w:rsidRPr="00323926" w:rsidRDefault="00323926" w:rsidP="00060D7A">
      <w:pPr>
        <w:widowControl/>
        <w:numPr>
          <w:ilvl w:val="0"/>
          <w:numId w:val="37"/>
        </w:numPr>
        <w:jc w:val="left"/>
        <w:rPr>
          <w:rFonts w:ascii="Times New Roman" w:eastAsia="微软雅黑" w:hAnsi="Times New Roman" w:cs="Times New Roman"/>
          <w:b/>
          <w:bCs/>
          <w:iCs/>
          <w:szCs w:val="20"/>
        </w:rPr>
      </w:pPr>
      <w:r w:rsidRPr="00323926">
        <w:rPr>
          <w:rFonts w:ascii="Times New Roman" w:eastAsia="微软雅黑" w:hAnsi="Times New Roman" w:cs="Times New Roman"/>
          <w:b/>
          <w:bCs/>
          <w:iCs/>
          <w:szCs w:val="20"/>
        </w:rPr>
        <w:t>The size of the guard band should be determined at least based on the factors, i.e., interference avoidance</w:t>
      </w:r>
      <w:r w:rsidRPr="00323926" w:rsidDel="00063243">
        <w:rPr>
          <w:rFonts w:ascii="Times New Roman" w:eastAsia="微软雅黑" w:hAnsi="Times New Roman" w:cs="Times New Roman"/>
          <w:b/>
          <w:bCs/>
          <w:iCs/>
          <w:szCs w:val="20"/>
        </w:rPr>
        <w:t xml:space="preserve"> </w:t>
      </w:r>
      <w:r w:rsidRPr="00323926">
        <w:rPr>
          <w:rFonts w:ascii="Times New Roman" w:eastAsia="微软雅黑" w:hAnsi="Times New Roman" w:cs="Times New Roman"/>
          <w:b/>
          <w:bCs/>
          <w:iCs/>
          <w:szCs w:val="20"/>
        </w:rPr>
        <w:t>between WUS and NR signals and the frequency uncertainty for LP-WUR.</w:t>
      </w:r>
    </w:p>
    <w:p w14:paraId="36D292DB" w14:textId="77777777" w:rsidR="00EE7942" w:rsidRPr="00B02027" w:rsidRDefault="00B02027" w:rsidP="00EE7942">
      <w:pPr>
        <w:autoSpaceDE w:val="0"/>
        <w:autoSpaceDN w:val="0"/>
        <w:adjustRightInd w:val="0"/>
        <w:snapToGrid w:val="0"/>
        <w:spacing w:beforeLines="50" w:before="120" w:afterLines="50" w:after="120"/>
        <w:rPr>
          <w:rFonts w:ascii="Times New Roman" w:eastAsia="微软雅黑" w:hAnsi="Times New Roman" w:cs="Times New Roman"/>
          <w:b/>
          <w:bCs/>
          <w:iCs/>
          <w:kern w:val="0"/>
          <w:sz w:val="20"/>
          <w:szCs w:val="20"/>
        </w:rPr>
      </w:pPr>
      <w:r w:rsidRPr="00B02027">
        <w:rPr>
          <w:rFonts w:ascii="Times New Roman" w:eastAsia="宋体" w:hAnsi="Times New Roman" w:cs="Segoe UI"/>
          <w:color w:val="000000"/>
          <w:kern w:val="0"/>
          <w:sz w:val="24"/>
          <w:szCs w:val="24"/>
        </w:rPr>
        <w:fldChar w:fldCharType="end"/>
      </w:r>
      <w:r w:rsidRPr="00B02027">
        <w:rPr>
          <w:rFonts w:ascii="Times New Roman" w:eastAsia="宋体" w:hAnsi="Times New Roman" w:cs="Segoe UI"/>
          <w:color w:val="000000"/>
          <w:kern w:val="0"/>
          <w:sz w:val="24"/>
          <w:szCs w:val="24"/>
        </w:rPr>
        <w:fldChar w:fldCharType="begin"/>
      </w:r>
      <w:r w:rsidRPr="00B02027">
        <w:rPr>
          <w:rFonts w:ascii="Times New Roman" w:eastAsia="宋体" w:hAnsi="Times New Roman" w:cs="Segoe UI"/>
          <w:color w:val="000000"/>
          <w:kern w:val="0"/>
          <w:sz w:val="24"/>
          <w:szCs w:val="24"/>
        </w:rPr>
        <w:instrText xml:space="preserve"> REF OB9 \h </w:instrText>
      </w:r>
      <w:r w:rsidRPr="00B02027">
        <w:rPr>
          <w:rFonts w:ascii="Times New Roman" w:eastAsia="宋体" w:hAnsi="Times New Roman" w:cs="Segoe UI"/>
          <w:color w:val="000000"/>
          <w:kern w:val="0"/>
          <w:sz w:val="24"/>
          <w:szCs w:val="24"/>
        </w:rPr>
      </w:r>
      <w:r w:rsidRPr="00B02027">
        <w:rPr>
          <w:rFonts w:ascii="Times New Roman" w:eastAsia="宋体" w:hAnsi="Times New Roman" w:cs="Segoe UI"/>
          <w:color w:val="000000"/>
          <w:kern w:val="0"/>
          <w:sz w:val="24"/>
          <w:szCs w:val="24"/>
        </w:rPr>
        <w:fldChar w:fldCharType="separate"/>
      </w:r>
      <w:r w:rsidR="00EE7942" w:rsidRPr="00B02027">
        <w:rPr>
          <w:rFonts w:ascii="Times New Roman" w:eastAsia="MS Mincho" w:hAnsi="Times New Roman" w:cs="Times New Roman"/>
          <w:b/>
          <w:color w:val="000000"/>
          <w:kern w:val="0"/>
          <w:sz w:val="20"/>
          <w:szCs w:val="20"/>
        </w:rPr>
        <w:t xml:space="preserve">Observation </w:t>
      </w:r>
      <w:r w:rsidR="00EE7942" w:rsidRPr="00B02027">
        <w:rPr>
          <w:rFonts w:ascii="Times New Roman" w:eastAsia="MS Mincho" w:hAnsi="Times New Roman" w:cs="Times New Roman"/>
          <w:b/>
          <w:noProof/>
          <w:color w:val="000000"/>
          <w:kern w:val="0"/>
          <w:sz w:val="20"/>
          <w:szCs w:val="20"/>
        </w:rPr>
        <w:t>8</w:t>
      </w:r>
      <w:r w:rsidR="00EE7942" w:rsidRPr="00B02027">
        <w:rPr>
          <w:rFonts w:ascii="Times New Roman" w:eastAsia="等线" w:hAnsi="Times New Roman" w:cs="Times New Roman"/>
          <w:b/>
          <w:color w:val="000000"/>
          <w:kern w:val="0"/>
          <w:sz w:val="20"/>
          <w:szCs w:val="20"/>
        </w:rPr>
        <w:t xml:space="preserve">: </w:t>
      </w:r>
      <w:r w:rsidR="00EE7942" w:rsidRPr="00B02027">
        <w:rPr>
          <w:rFonts w:ascii="Times New Roman" w:eastAsia="微软雅黑" w:hAnsi="Times New Roman" w:cs="Times New Roman"/>
          <w:b/>
          <w:bCs/>
          <w:iCs/>
          <w:kern w:val="0"/>
          <w:sz w:val="20"/>
          <w:szCs w:val="20"/>
        </w:rPr>
        <w:t>If the BW of LP-WUS can be different for each RRC states, BPFs with different bandwidth should be implemented to better reject the interference, causing</w:t>
      </w:r>
      <w:r w:rsidR="00EE7942" w:rsidRPr="00B02027" w:rsidDel="009C71FE">
        <w:rPr>
          <w:rFonts w:ascii="Times New Roman" w:eastAsia="微软雅黑" w:hAnsi="Times New Roman" w:cs="Times New Roman"/>
          <w:b/>
          <w:bCs/>
          <w:iCs/>
          <w:kern w:val="0"/>
          <w:sz w:val="20"/>
          <w:szCs w:val="20"/>
        </w:rPr>
        <w:t xml:space="preserve"> </w:t>
      </w:r>
      <w:r w:rsidR="00EE7942" w:rsidRPr="00B02027">
        <w:rPr>
          <w:rFonts w:ascii="Times New Roman" w:eastAsia="微软雅黑" w:hAnsi="Times New Roman" w:cs="Times New Roman"/>
          <w:b/>
          <w:bCs/>
          <w:iCs/>
          <w:kern w:val="0"/>
          <w:sz w:val="20"/>
          <w:szCs w:val="20"/>
        </w:rPr>
        <w:t>higher WUR complexity.</w:t>
      </w:r>
    </w:p>
    <w:p w14:paraId="4758B938" w14:textId="77777777" w:rsidR="00EE7942" w:rsidRPr="00B02027" w:rsidRDefault="00EE7942" w:rsidP="00B02027">
      <w:pPr>
        <w:widowControl/>
        <w:rPr>
          <w:rFonts w:ascii="Times New Roman" w:eastAsia="微软雅黑" w:hAnsi="Times New Roman" w:cs="Times New Roman"/>
          <w:b/>
          <w:bCs/>
          <w:iCs/>
          <w:kern w:val="0"/>
          <w:sz w:val="20"/>
          <w:szCs w:val="20"/>
        </w:rPr>
      </w:pPr>
      <w:r w:rsidRPr="00B02027">
        <w:rPr>
          <w:rFonts w:ascii="Times" w:eastAsia="微软雅黑" w:hAnsi="Times" w:cs="Times"/>
          <w:b/>
          <w:kern w:val="0"/>
          <w:sz w:val="20"/>
          <w:szCs w:val="24"/>
          <w:lang w:eastAsia="en-US"/>
        </w:rPr>
        <w:t xml:space="preserve">Proposal </w:t>
      </w:r>
      <w:r w:rsidRPr="00B02027">
        <w:rPr>
          <w:rFonts w:ascii="Times" w:eastAsia="微软雅黑" w:hAnsi="Times" w:cs="Times"/>
          <w:b/>
          <w:noProof/>
          <w:kern w:val="0"/>
          <w:sz w:val="20"/>
          <w:szCs w:val="24"/>
          <w:lang w:eastAsia="en-US"/>
        </w:rPr>
        <w:t>4</w:t>
      </w:r>
      <w:r w:rsidRPr="00B02027">
        <w:rPr>
          <w:rFonts w:ascii="Times" w:eastAsia="微软雅黑" w:hAnsi="Times" w:cs="Times"/>
          <w:b/>
          <w:kern w:val="0"/>
          <w:sz w:val="20"/>
          <w:szCs w:val="24"/>
          <w:lang w:eastAsia="en-US"/>
        </w:rPr>
        <w:t>: The same BW of LP-WUS should be designed for different RRC states for simple implementation</w:t>
      </w:r>
    </w:p>
    <w:p w14:paraId="00D8B792" w14:textId="77777777" w:rsidR="00323926" w:rsidRPr="00B02027" w:rsidRDefault="00B02027" w:rsidP="00B02027">
      <w:pPr>
        <w:widowControl/>
        <w:adjustRightInd w:val="0"/>
        <w:snapToGrid w:val="0"/>
        <w:spacing w:beforeLines="50" w:before="120"/>
        <w:jc w:val="left"/>
        <w:rPr>
          <w:rFonts w:ascii="Times New Roman" w:eastAsia="宋体" w:hAnsi="Times New Roman" w:cs="Times New Roman"/>
          <w:b/>
          <w:color w:val="FF0000"/>
          <w:kern w:val="0"/>
          <w:sz w:val="20"/>
          <w:szCs w:val="24"/>
          <w:lang w:eastAsia="en-US"/>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PP3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323926" w:rsidRPr="00B02027">
        <w:rPr>
          <w:rFonts w:ascii="Times" w:eastAsia="宋体" w:hAnsi="Times" w:cs="Times"/>
          <w:b/>
          <w:kern w:val="0"/>
          <w:sz w:val="20"/>
          <w:szCs w:val="24"/>
          <w:lang w:eastAsia="en-US"/>
        </w:rPr>
        <w:t>Proposal</w:t>
      </w:r>
      <w:r w:rsidR="00323926" w:rsidRPr="00B02027">
        <w:rPr>
          <w:rFonts w:ascii="Times" w:eastAsia="Times New Roman" w:hAnsi="Times" w:cs="Times"/>
          <w:b/>
          <w:kern w:val="0"/>
          <w:sz w:val="20"/>
          <w:szCs w:val="24"/>
          <w:lang w:eastAsia="en-US"/>
        </w:rPr>
        <w:t xml:space="preserve"> </w:t>
      </w:r>
      <w:r w:rsidR="00323926" w:rsidRPr="00B02027">
        <w:rPr>
          <w:rFonts w:ascii="Times" w:eastAsia="Times New Roman" w:hAnsi="Times" w:cs="Times"/>
          <w:b/>
          <w:noProof/>
          <w:kern w:val="0"/>
          <w:sz w:val="20"/>
          <w:szCs w:val="24"/>
          <w:lang w:eastAsia="en-US"/>
        </w:rPr>
        <w:t>5</w:t>
      </w:r>
      <w:r w:rsidR="00323926" w:rsidRPr="00B02027">
        <w:rPr>
          <w:rFonts w:ascii="Times New Roman" w:eastAsia="宋体" w:hAnsi="Times New Roman" w:cs="Times New Roman"/>
          <w:b/>
          <w:kern w:val="0"/>
          <w:sz w:val="20"/>
          <w:szCs w:val="24"/>
        </w:rPr>
        <w:t>:</w:t>
      </w:r>
      <w:r w:rsidR="00323926" w:rsidRPr="00B02027">
        <w:rPr>
          <w:rFonts w:ascii="Times New Roman" w:eastAsia="宋体" w:hAnsi="Times New Roman" w:cs="Times New Roman"/>
          <w:kern w:val="0"/>
          <w:sz w:val="20"/>
          <w:szCs w:val="24"/>
        </w:rPr>
        <w:t xml:space="preserve"> </w:t>
      </w:r>
      <w:r w:rsidR="00323926" w:rsidRPr="00B02027">
        <w:rPr>
          <w:rFonts w:ascii="Times New Roman" w:eastAsia="宋体" w:hAnsi="Times New Roman" w:cs="Times New Roman"/>
          <w:b/>
          <w:kern w:val="0"/>
          <w:sz w:val="20"/>
          <w:szCs w:val="24"/>
          <w:lang w:eastAsia="en-US"/>
        </w:rPr>
        <w:t>Study LP-WUS signal structure including:</w:t>
      </w:r>
    </w:p>
    <w:p w14:paraId="150709E6" w14:textId="77777777" w:rsidR="00323926" w:rsidRPr="00B02027" w:rsidRDefault="00323926" w:rsidP="00060D7A">
      <w:pPr>
        <w:widowControl/>
        <w:numPr>
          <w:ilvl w:val="0"/>
          <w:numId w:val="33"/>
        </w:numPr>
        <w:adjustRightInd w:val="0"/>
        <w:snapToGrid w:val="0"/>
        <w:ind w:leftChars="-4" w:left="349"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 xml:space="preserve">Alt 1: WUS payload only </w:t>
      </w:r>
    </w:p>
    <w:p w14:paraId="4A137653" w14:textId="77777777" w:rsidR="00323926" w:rsidRPr="00B02027" w:rsidRDefault="00323926" w:rsidP="00060D7A">
      <w:pPr>
        <w:widowControl/>
        <w:numPr>
          <w:ilvl w:val="0"/>
          <w:numId w:val="34"/>
        </w:numPr>
        <w:adjustRightInd w:val="0"/>
        <w:snapToGrid w:val="0"/>
        <w:ind w:leftChars="138" w:left="647"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Alt 1a: WUS payload information is carried by sequence(s) selection</w:t>
      </w:r>
    </w:p>
    <w:p w14:paraId="67AF3537" w14:textId="77777777" w:rsidR="00323926" w:rsidRPr="00B02027" w:rsidRDefault="00323926" w:rsidP="00060D7A">
      <w:pPr>
        <w:widowControl/>
        <w:numPr>
          <w:ilvl w:val="0"/>
          <w:numId w:val="34"/>
        </w:numPr>
        <w:adjustRightInd w:val="0"/>
        <w:snapToGrid w:val="0"/>
        <w:ind w:leftChars="138" w:left="647"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Alt 1b: WUS payload information is carried by encoded bits</w:t>
      </w:r>
      <w:r>
        <w:rPr>
          <w:rFonts w:ascii="Times New Roman" w:eastAsia="微软雅黑" w:hAnsi="Times New Roman" w:cs="Times New Roman"/>
          <w:b/>
          <w:bCs/>
          <w:iCs/>
          <w:sz w:val="20"/>
          <w:szCs w:val="20"/>
        </w:rPr>
        <w:t xml:space="preserve"> </w:t>
      </w:r>
      <w:r w:rsidRPr="00B02027">
        <w:rPr>
          <w:rFonts w:ascii="Times New Roman" w:eastAsia="微软雅黑" w:hAnsi="Times New Roman" w:cs="Times New Roman"/>
          <w:b/>
          <w:bCs/>
          <w:iCs/>
          <w:sz w:val="20"/>
          <w:szCs w:val="20"/>
        </w:rPr>
        <w:t>(with CRC)</w:t>
      </w:r>
    </w:p>
    <w:p w14:paraId="47996615" w14:textId="77777777" w:rsidR="00323926" w:rsidRPr="00B02027" w:rsidRDefault="00323926" w:rsidP="00060D7A">
      <w:pPr>
        <w:widowControl/>
        <w:numPr>
          <w:ilvl w:val="0"/>
          <w:numId w:val="33"/>
        </w:numPr>
        <w:adjustRightInd w:val="0"/>
        <w:snapToGrid w:val="0"/>
        <w:ind w:leftChars="-4" w:left="349"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Alt 2: a preamble</w:t>
      </w:r>
      <w:r>
        <w:rPr>
          <w:rFonts w:ascii="Times New Roman" w:eastAsia="微软雅黑" w:hAnsi="Times New Roman" w:cs="Times New Roman"/>
          <w:b/>
          <w:bCs/>
          <w:iCs/>
          <w:sz w:val="20"/>
          <w:szCs w:val="20"/>
        </w:rPr>
        <w:t xml:space="preserve"> </w:t>
      </w:r>
      <w:r w:rsidRPr="00B02027">
        <w:rPr>
          <w:rFonts w:ascii="Times New Roman" w:eastAsia="微软雅黑" w:hAnsi="Times New Roman" w:cs="Times New Roman"/>
          <w:b/>
          <w:bCs/>
          <w:iCs/>
          <w:sz w:val="20"/>
          <w:szCs w:val="20"/>
        </w:rPr>
        <w:t>(for sync) followed by WUS payload</w:t>
      </w:r>
    </w:p>
    <w:p w14:paraId="62EE0B12" w14:textId="77777777" w:rsidR="00323926" w:rsidRPr="00B02027" w:rsidRDefault="00323926" w:rsidP="00060D7A">
      <w:pPr>
        <w:widowControl/>
        <w:numPr>
          <w:ilvl w:val="0"/>
          <w:numId w:val="35"/>
        </w:numPr>
        <w:adjustRightInd w:val="0"/>
        <w:snapToGrid w:val="0"/>
        <w:ind w:leftChars="138" w:left="647"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Alt 2a: WUS payload information is carried by sequence(s) selection</w:t>
      </w:r>
    </w:p>
    <w:p w14:paraId="612B8A67" w14:textId="77777777" w:rsidR="00323926" w:rsidRPr="00B02027" w:rsidRDefault="00323926" w:rsidP="00060D7A">
      <w:pPr>
        <w:widowControl/>
        <w:numPr>
          <w:ilvl w:val="0"/>
          <w:numId w:val="35"/>
        </w:numPr>
        <w:adjustRightInd w:val="0"/>
        <w:snapToGrid w:val="0"/>
        <w:ind w:leftChars="138" w:left="647" w:hanging="357"/>
        <w:jc w:val="left"/>
        <w:rPr>
          <w:rFonts w:ascii="Times New Roman" w:eastAsia="微软雅黑" w:hAnsi="Times New Roman" w:cs="Times New Roman"/>
          <w:b/>
          <w:bCs/>
          <w:iCs/>
          <w:sz w:val="20"/>
          <w:szCs w:val="20"/>
        </w:rPr>
      </w:pPr>
      <w:r w:rsidRPr="00B02027">
        <w:rPr>
          <w:rFonts w:ascii="Times New Roman" w:eastAsia="微软雅黑" w:hAnsi="Times New Roman" w:cs="Times New Roman"/>
          <w:b/>
          <w:bCs/>
          <w:iCs/>
          <w:sz w:val="20"/>
          <w:szCs w:val="20"/>
        </w:rPr>
        <w:t>Alt 2b: WUS payload information is carried by encoded bits</w:t>
      </w:r>
      <w:r>
        <w:rPr>
          <w:rFonts w:ascii="Times New Roman" w:eastAsia="微软雅黑" w:hAnsi="Times New Roman" w:cs="Times New Roman"/>
          <w:b/>
          <w:bCs/>
          <w:iCs/>
          <w:sz w:val="20"/>
          <w:szCs w:val="20"/>
        </w:rPr>
        <w:t xml:space="preserve"> </w:t>
      </w:r>
      <w:r w:rsidRPr="00B02027">
        <w:rPr>
          <w:rFonts w:ascii="Times New Roman" w:eastAsia="微软雅黑" w:hAnsi="Times New Roman" w:cs="Times New Roman"/>
          <w:b/>
          <w:bCs/>
          <w:iCs/>
          <w:sz w:val="20"/>
          <w:szCs w:val="20"/>
        </w:rPr>
        <w:t xml:space="preserve">(with CRC) </w:t>
      </w:r>
    </w:p>
    <w:p w14:paraId="49971401" w14:textId="77777777" w:rsidR="00323926" w:rsidRPr="006926DE" w:rsidRDefault="00B02027" w:rsidP="00B02027">
      <w:pPr>
        <w:widowControl/>
        <w:adjustRightInd w:val="0"/>
        <w:snapToGrid w:val="0"/>
        <w:spacing w:beforeLines="50" w:before="120"/>
        <w:jc w:val="left"/>
        <w:rPr>
          <w:rFonts w:ascii="Times New Roman" w:eastAsia="微软雅黑" w:hAnsi="Times New Roman" w:cs="Times New Roman"/>
          <w:b/>
          <w:bCs/>
          <w:iCs/>
          <w:kern w:val="0"/>
          <w:sz w:val="20"/>
          <w:szCs w:val="20"/>
          <w:lang w:eastAsia="en-US"/>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PP4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323926" w:rsidRPr="006926DE">
        <w:rPr>
          <w:rFonts w:ascii="Times" w:eastAsia="微软雅黑" w:hAnsi="Times" w:cs="Times"/>
          <w:b/>
          <w:kern w:val="0"/>
          <w:sz w:val="20"/>
          <w:szCs w:val="20"/>
          <w:lang w:eastAsia="en-US"/>
        </w:rPr>
        <w:t xml:space="preserve">Proposal </w:t>
      </w:r>
      <w:r w:rsidR="00323926" w:rsidRPr="006926DE">
        <w:rPr>
          <w:rFonts w:ascii="Times" w:eastAsia="Times New Roman" w:hAnsi="Times" w:cs="Times"/>
          <w:b/>
          <w:noProof/>
          <w:kern w:val="0"/>
          <w:sz w:val="20"/>
          <w:szCs w:val="20"/>
          <w:lang w:eastAsia="en-US"/>
        </w:rPr>
        <w:t>6</w:t>
      </w:r>
      <w:r w:rsidR="00323926" w:rsidRPr="006926DE">
        <w:rPr>
          <w:rFonts w:ascii="Times" w:eastAsia="Times New Roman" w:hAnsi="Times" w:cs="Times"/>
          <w:b/>
          <w:kern w:val="0"/>
          <w:sz w:val="20"/>
          <w:szCs w:val="20"/>
          <w:lang w:eastAsia="en-US"/>
        </w:rPr>
        <w:t xml:space="preserve">: Study </w:t>
      </w:r>
      <w:r w:rsidR="00323926" w:rsidRPr="006926DE">
        <w:rPr>
          <w:rFonts w:ascii="Times New Roman" w:eastAsia="微软雅黑" w:hAnsi="Times New Roman" w:cs="Times New Roman"/>
          <w:b/>
          <w:bCs/>
          <w:iCs/>
          <w:kern w:val="0"/>
          <w:sz w:val="20"/>
          <w:szCs w:val="20"/>
          <w:lang w:eastAsia="en-US"/>
        </w:rPr>
        <w:t>LP-SS signal structure including:</w:t>
      </w:r>
    </w:p>
    <w:p w14:paraId="43E74627" w14:textId="77777777" w:rsidR="00323926" w:rsidRPr="006926DE" w:rsidRDefault="00323926" w:rsidP="00060D7A">
      <w:pPr>
        <w:widowControl/>
        <w:numPr>
          <w:ilvl w:val="0"/>
          <w:numId w:val="31"/>
        </w:numPr>
        <w:adjustRightInd w:val="0"/>
        <w:snapToGrid w:val="0"/>
        <w:ind w:leftChars="81" w:left="527" w:hanging="357"/>
        <w:jc w:val="left"/>
        <w:rPr>
          <w:rFonts w:ascii="Times New Roman" w:eastAsia="微软雅黑" w:hAnsi="Times New Roman" w:cs="Times New Roman"/>
          <w:b/>
          <w:bCs/>
          <w:iCs/>
          <w:sz w:val="20"/>
          <w:szCs w:val="20"/>
        </w:rPr>
      </w:pPr>
      <w:r w:rsidRPr="006926DE">
        <w:rPr>
          <w:rFonts w:ascii="Times New Roman" w:eastAsia="微软雅黑" w:hAnsi="Times New Roman" w:cs="Times New Roman"/>
          <w:b/>
          <w:bCs/>
          <w:iCs/>
          <w:sz w:val="20"/>
          <w:szCs w:val="20"/>
        </w:rPr>
        <w:t xml:space="preserve">Alt 1: sequence(s) </w:t>
      </w:r>
    </w:p>
    <w:p w14:paraId="1A7B0D34" w14:textId="77777777" w:rsidR="00323926" w:rsidRPr="006926DE" w:rsidRDefault="00323926" w:rsidP="00060D7A">
      <w:pPr>
        <w:widowControl/>
        <w:numPr>
          <w:ilvl w:val="0"/>
          <w:numId w:val="31"/>
        </w:numPr>
        <w:adjustRightInd w:val="0"/>
        <w:snapToGrid w:val="0"/>
        <w:ind w:leftChars="81" w:left="527" w:hanging="357"/>
        <w:jc w:val="left"/>
        <w:rPr>
          <w:rFonts w:ascii="Times New Roman" w:eastAsia="微软雅黑" w:hAnsi="Times New Roman" w:cs="Times New Roman"/>
          <w:b/>
          <w:bCs/>
          <w:iCs/>
          <w:sz w:val="20"/>
          <w:szCs w:val="20"/>
        </w:rPr>
      </w:pPr>
      <w:r w:rsidRPr="006926DE">
        <w:rPr>
          <w:rFonts w:ascii="Times New Roman" w:eastAsia="微软雅黑" w:hAnsi="Times New Roman" w:cs="Times New Roman"/>
          <w:b/>
          <w:bCs/>
          <w:iCs/>
          <w:sz w:val="20"/>
          <w:szCs w:val="20"/>
        </w:rPr>
        <w:t>Alt 2: sequence(s) followed by additional message</w:t>
      </w:r>
    </w:p>
    <w:p w14:paraId="7DB63EDB" w14:textId="77777777" w:rsidR="00323926" w:rsidRPr="006926DE" w:rsidRDefault="00323926" w:rsidP="00060D7A">
      <w:pPr>
        <w:widowControl/>
        <w:numPr>
          <w:ilvl w:val="0"/>
          <w:numId w:val="32"/>
        </w:numPr>
        <w:adjustRightInd w:val="0"/>
        <w:snapToGrid w:val="0"/>
        <w:ind w:leftChars="256" w:left="895" w:hanging="357"/>
        <w:jc w:val="left"/>
        <w:rPr>
          <w:rFonts w:ascii="Times New Roman" w:eastAsia="微软雅黑" w:hAnsi="Times New Roman" w:cs="Times New Roman"/>
          <w:b/>
          <w:bCs/>
          <w:iCs/>
          <w:sz w:val="20"/>
          <w:szCs w:val="20"/>
        </w:rPr>
      </w:pPr>
      <w:r w:rsidRPr="006926DE">
        <w:rPr>
          <w:rFonts w:ascii="Times New Roman" w:eastAsia="微软雅黑" w:hAnsi="Times New Roman" w:cs="Times New Roman"/>
          <w:b/>
          <w:bCs/>
          <w:iCs/>
          <w:sz w:val="20"/>
          <w:szCs w:val="20"/>
        </w:rPr>
        <w:t>Alt 2a: additional message is carried by sequence(s) selection</w:t>
      </w:r>
    </w:p>
    <w:p w14:paraId="539655E3" w14:textId="77777777" w:rsidR="00323926" w:rsidRPr="006926DE" w:rsidRDefault="00323926" w:rsidP="00060D7A">
      <w:pPr>
        <w:widowControl/>
        <w:numPr>
          <w:ilvl w:val="0"/>
          <w:numId w:val="32"/>
        </w:numPr>
        <w:adjustRightInd w:val="0"/>
        <w:snapToGrid w:val="0"/>
        <w:ind w:leftChars="256" w:left="895" w:hanging="357"/>
        <w:jc w:val="left"/>
        <w:rPr>
          <w:rFonts w:ascii="Times New Roman" w:eastAsia="微软雅黑" w:hAnsi="Times New Roman" w:cs="Times New Roman"/>
          <w:b/>
          <w:bCs/>
          <w:iCs/>
          <w:sz w:val="20"/>
          <w:szCs w:val="20"/>
        </w:rPr>
      </w:pPr>
      <w:r w:rsidRPr="006926DE">
        <w:rPr>
          <w:rFonts w:ascii="Times New Roman" w:eastAsia="微软雅黑" w:hAnsi="Times New Roman" w:cs="Times New Roman"/>
          <w:b/>
          <w:bCs/>
          <w:iCs/>
          <w:sz w:val="20"/>
          <w:szCs w:val="20"/>
        </w:rPr>
        <w:t>Alt 2b: additional message is carried by encoded bits (with CRC)</w:t>
      </w:r>
    </w:p>
    <w:p w14:paraId="3142BD33" w14:textId="77777777" w:rsidR="00EE7942" w:rsidRPr="00B02027" w:rsidRDefault="00B02027" w:rsidP="00EE7942">
      <w:pPr>
        <w:widowControl/>
        <w:adjustRightInd w:val="0"/>
        <w:snapToGrid w:val="0"/>
        <w:spacing w:beforeLines="50" w:before="120" w:after="120"/>
        <w:rPr>
          <w:rFonts w:ascii="Times New Roman" w:eastAsia="宋体" w:hAnsi="Times New Roman" w:cs="Times New Roman"/>
          <w:b/>
          <w:kern w:val="0"/>
          <w:sz w:val="20"/>
          <w:szCs w:val="20"/>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OB10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New Roman" w:eastAsia="MS Mincho" w:hAnsi="Times New Roman" w:cs="Times New Roman"/>
          <w:b/>
          <w:kern w:val="0"/>
          <w:sz w:val="20"/>
          <w:szCs w:val="20"/>
          <w:lang w:eastAsia="en-US"/>
        </w:rPr>
        <w:t xml:space="preserve">Observation </w:t>
      </w:r>
      <w:r w:rsidR="00EE7942" w:rsidRPr="00B02027">
        <w:rPr>
          <w:rFonts w:ascii="Times New Roman" w:eastAsia="MS Mincho" w:hAnsi="Times New Roman" w:cs="Times New Roman"/>
          <w:b/>
          <w:noProof/>
          <w:kern w:val="0"/>
          <w:sz w:val="20"/>
          <w:szCs w:val="20"/>
          <w:lang w:eastAsia="en-US"/>
        </w:rPr>
        <w:t>9</w:t>
      </w:r>
      <w:r w:rsidR="00EE7942" w:rsidRPr="00B02027">
        <w:rPr>
          <w:rFonts w:ascii="Times New Roman" w:eastAsia="Times New Roman" w:hAnsi="Times New Roman" w:cs="Times New Roman"/>
          <w:b/>
          <w:kern w:val="0"/>
          <w:sz w:val="20"/>
          <w:szCs w:val="20"/>
          <w:lang w:eastAsia="en-US"/>
        </w:rPr>
        <w:t>: For LP-WUS structure with preamble using OOK waveform, the preamble with at least 16</w:t>
      </w:r>
      <w:r w:rsidR="00EE7942" w:rsidRPr="00B02027">
        <w:rPr>
          <w:rFonts w:ascii="Times New Roman" w:eastAsia="宋体" w:hAnsi="Times New Roman" w:cs="Times New Roman"/>
          <w:b/>
          <w:kern w:val="0"/>
          <w:sz w:val="20"/>
          <w:szCs w:val="20"/>
        </w:rPr>
        <w:t xml:space="preserve"> chips can achieve reliable synchronization performance.</w:t>
      </w:r>
    </w:p>
    <w:p w14:paraId="34649BF8" w14:textId="77777777" w:rsidR="00EE7942" w:rsidRPr="00B02027" w:rsidRDefault="00B02027" w:rsidP="00EE7942">
      <w:pPr>
        <w:widowControl/>
        <w:adjustRightInd w:val="0"/>
        <w:snapToGrid w:val="0"/>
        <w:spacing w:beforeLines="50" w:before="120" w:after="120"/>
        <w:rPr>
          <w:rFonts w:ascii="Times New Roman" w:eastAsia="Times New Roman" w:hAnsi="Times New Roman" w:cs="Times New Roman"/>
          <w:b/>
          <w:kern w:val="0"/>
          <w:sz w:val="20"/>
          <w:szCs w:val="24"/>
          <w:lang w:eastAsia="en-US"/>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PP5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New Roman" w:eastAsia="Times New Roman" w:hAnsi="Times New Roman" w:cs="Times New Roman" w:hint="eastAsia"/>
          <w:b/>
          <w:kern w:val="0"/>
          <w:sz w:val="20"/>
          <w:szCs w:val="24"/>
          <w:lang w:eastAsia="en-US"/>
        </w:rPr>
        <w:t>P</w:t>
      </w:r>
      <w:r w:rsidR="00EE7942" w:rsidRPr="00B02027">
        <w:rPr>
          <w:rFonts w:ascii="Times New Roman" w:eastAsia="Times New Roman" w:hAnsi="Times New Roman" w:cs="Times New Roman"/>
          <w:b/>
          <w:kern w:val="0"/>
          <w:sz w:val="20"/>
          <w:szCs w:val="24"/>
          <w:lang w:eastAsia="en-US"/>
        </w:rPr>
        <w:t xml:space="preserve">roposal </w:t>
      </w:r>
      <w:r w:rsidR="00EE7942" w:rsidRPr="00B02027">
        <w:rPr>
          <w:rFonts w:ascii="Times" w:eastAsia="Times New Roman" w:hAnsi="Times" w:cs="Times"/>
          <w:b/>
          <w:noProof/>
          <w:kern w:val="0"/>
          <w:sz w:val="20"/>
          <w:szCs w:val="24"/>
          <w:lang w:eastAsia="en-US"/>
        </w:rPr>
        <w:t>7</w:t>
      </w:r>
      <w:r w:rsidR="00EE7942" w:rsidRPr="00B02027">
        <w:rPr>
          <w:rFonts w:ascii="Times New Roman" w:eastAsia="Times New Roman" w:hAnsi="Times New Roman" w:cs="Times New Roman"/>
          <w:b/>
          <w:kern w:val="0"/>
          <w:sz w:val="20"/>
          <w:szCs w:val="24"/>
          <w:lang w:eastAsia="en-US"/>
        </w:rPr>
        <w:t>: Study LP-WUS receiver autonomously determine the sampling rate, which can be beneficial from reducing power consumption perspective.</w:t>
      </w:r>
    </w:p>
    <w:p w14:paraId="5377991B" w14:textId="77777777" w:rsidR="00EE7942" w:rsidRPr="00B02027" w:rsidRDefault="00B02027" w:rsidP="00B02027">
      <w:pPr>
        <w:widowControl/>
        <w:adjustRightInd w:val="0"/>
        <w:snapToGrid w:val="0"/>
        <w:spacing w:beforeLines="50" w:before="120" w:afterLines="50"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PP6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New Roman" w:eastAsia="微软雅黑" w:hAnsi="Times New Roman" w:cs="Times New Roman"/>
          <w:b/>
          <w:bCs/>
          <w:iCs/>
          <w:kern w:val="0"/>
          <w:sz w:val="20"/>
          <w:szCs w:val="20"/>
          <w:lang w:eastAsia="en-US"/>
        </w:rPr>
        <w:t xml:space="preserve">Proposal </w:t>
      </w:r>
      <w:r w:rsidR="00EE7942" w:rsidRPr="00B02027">
        <w:rPr>
          <w:rFonts w:ascii="Times" w:eastAsia="Times New Roman" w:hAnsi="Times" w:cs="Times"/>
          <w:b/>
          <w:noProof/>
          <w:kern w:val="0"/>
          <w:sz w:val="20"/>
          <w:szCs w:val="24"/>
          <w:lang w:eastAsia="en-US"/>
        </w:rPr>
        <w:t>8</w:t>
      </w:r>
      <w:r w:rsidR="00EE7942" w:rsidRPr="00B02027">
        <w:rPr>
          <w:rFonts w:ascii="Times New Roman" w:eastAsia="宋体" w:hAnsi="Times New Roman" w:cs="Times New Roman"/>
          <w:b/>
          <w:kern w:val="0"/>
          <w:sz w:val="20"/>
          <w:szCs w:val="24"/>
        </w:rPr>
        <w:t>: Study both LP-</w:t>
      </w:r>
      <w:r w:rsidR="00EE7942" w:rsidRPr="00B02027">
        <w:rPr>
          <w:rFonts w:ascii="Times New Roman" w:eastAsia="宋体" w:hAnsi="Times New Roman" w:cs="Times New Roman"/>
          <w:b/>
          <w:kern w:val="0"/>
          <w:sz w:val="20"/>
          <w:szCs w:val="24"/>
          <w:lang w:eastAsia="en-US"/>
        </w:rPr>
        <w:t>WUS/LP-SS monitoring using DRX operation and continuously monitoring.</w:t>
      </w:r>
    </w:p>
    <w:p w14:paraId="29245422" w14:textId="77777777" w:rsidR="00EE7942" w:rsidRPr="00B02027" w:rsidRDefault="00B02027" w:rsidP="00B02027">
      <w:pPr>
        <w:widowControl/>
        <w:adjustRightInd w:val="0"/>
        <w:snapToGrid w:val="0"/>
        <w:jc w:val="left"/>
        <w:rPr>
          <w:rFonts w:ascii="Times New Roman" w:eastAsia="Times New Roman" w:hAnsi="Times New Roman" w:cs="Times New Roman"/>
          <w:b/>
          <w:kern w:val="0"/>
          <w:sz w:val="20"/>
          <w:szCs w:val="20"/>
          <w:lang w:eastAsia="en-US"/>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PP7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New Roman" w:eastAsia="Times New Roman" w:hAnsi="Times New Roman" w:cs="Times New Roman"/>
          <w:b/>
          <w:kern w:val="0"/>
          <w:sz w:val="20"/>
          <w:szCs w:val="20"/>
          <w:lang w:eastAsia="en-US"/>
        </w:rPr>
        <w:t xml:space="preserve">Proposal </w:t>
      </w:r>
      <w:r w:rsidR="00EE7942" w:rsidRPr="00B02027">
        <w:rPr>
          <w:rFonts w:ascii="Times New Roman" w:eastAsia="Times New Roman" w:hAnsi="Times New Roman" w:cs="Times New Roman"/>
          <w:b/>
          <w:noProof/>
          <w:kern w:val="0"/>
          <w:sz w:val="20"/>
          <w:szCs w:val="20"/>
          <w:lang w:eastAsia="en-US"/>
        </w:rPr>
        <w:t>9</w:t>
      </w:r>
      <w:r w:rsidR="00EE7942" w:rsidRPr="00B02027">
        <w:rPr>
          <w:rFonts w:ascii="Times New Roman" w:eastAsia="Times New Roman" w:hAnsi="Times New Roman" w:cs="Times New Roman"/>
          <w:b/>
          <w:kern w:val="0"/>
          <w:sz w:val="20"/>
          <w:szCs w:val="20"/>
          <w:lang w:eastAsia="en-US"/>
        </w:rPr>
        <w:t>:</w:t>
      </w:r>
      <w:r w:rsidR="00EE7942" w:rsidRPr="00B02027">
        <w:rPr>
          <w:rFonts w:ascii="Times New Roman" w:eastAsia="宋体" w:hAnsi="Times New Roman" w:cs="Times New Roman"/>
          <w:b/>
          <w:kern w:val="0"/>
          <w:sz w:val="20"/>
          <w:szCs w:val="20"/>
        </w:rPr>
        <w:t xml:space="preserve"> </w:t>
      </w:r>
      <w:r w:rsidR="00EE7942" w:rsidRPr="00B02027">
        <w:rPr>
          <w:rFonts w:ascii="Times New Roman" w:eastAsia="Times New Roman" w:hAnsi="Times New Roman" w:cs="Times New Roman"/>
          <w:b/>
          <w:kern w:val="0"/>
          <w:sz w:val="20"/>
          <w:szCs w:val="20"/>
          <w:lang w:eastAsia="en-US"/>
        </w:rPr>
        <w:t>It is beneficial to support RRM measurements on WUR,</w:t>
      </w:r>
      <w:r w:rsidR="00EE7942" w:rsidRPr="00B02027">
        <w:rPr>
          <w:rFonts w:ascii="Times New Roman" w:eastAsia="等线" w:hAnsi="Times New Roman" w:cs="Times New Roman"/>
          <w:b/>
          <w:kern w:val="0"/>
          <w:sz w:val="20"/>
          <w:szCs w:val="20"/>
        </w:rPr>
        <w:t xml:space="preserve"> </w:t>
      </w:r>
      <w:r w:rsidR="00EE7942" w:rsidRPr="00B02027">
        <w:rPr>
          <w:rFonts w:ascii="Times New Roman" w:eastAsia="Times New Roman" w:hAnsi="Times New Roman" w:cs="Times New Roman"/>
          <w:b/>
          <w:kern w:val="0"/>
          <w:sz w:val="20"/>
          <w:szCs w:val="20"/>
          <w:lang w:eastAsia="en-US"/>
        </w:rPr>
        <w:t>and following enhancements can be considered.</w:t>
      </w:r>
    </w:p>
    <w:p w14:paraId="71BC61BC" w14:textId="77777777" w:rsidR="00EE7942" w:rsidRPr="00B02027" w:rsidRDefault="00EE7942" w:rsidP="00060D7A">
      <w:pPr>
        <w:widowControl/>
        <w:numPr>
          <w:ilvl w:val="0"/>
          <w:numId w:val="19"/>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RRM measurements are totally offloaded to WUR</w:t>
      </w:r>
    </w:p>
    <w:p w14:paraId="62FE4AC7" w14:textId="77777777" w:rsidR="00EE7942" w:rsidRPr="00B02027" w:rsidRDefault="00EE7942" w:rsidP="00060D7A">
      <w:pPr>
        <w:widowControl/>
        <w:numPr>
          <w:ilvl w:val="0"/>
          <w:numId w:val="19"/>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RRM measurements are performed by WUR, and also performed by main radio with relaxed periodicity.</w:t>
      </w:r>
    </w:p>
    <w:p w14:paraId="25C1F758" w14:textId="77777777" w:rsidR="00EE7942" w:rsidRPr="00B02027" w:rsidRDefault="00B02027" w:rsidP="00EE7942">
      <w:pPr>
        <w:widowControl/>
        <w:adjustRightInd w:val="0"/>
        <w:snapToGrid w:val="0"/>
        <w:spacing w:beforeLines="50" w:before="120"/>
        <w:rPr>
          <w:rFonts w:ascii="Times New Roman" w:eastAsia="宋体" w:hAnsi="Times New Roman" w:cs="Times New Roman"/>
          <w:b/>
          <w:kern w:val="0"/>
          <w:sz w:val="20"/>
          <w:szCs w:val="24"/>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PP8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New Roman" w:eastAsia="Times New Roman" w:hAnsi="Times New Roman" w:cs="Times New Roman"/>
          <w:b/>
          <w:kern w:val="0"/>
          <w:sz w:val="20"/>
          <w:szCs w:val="20"/>
          <w:lang w:eastAsia="en-US"/>
        </w:rPr>
        <w:t xml:space="preserve">Proposal </w:t>
      </w:r>
      <w:r w:rsidR="00EE7942" w:rsidRPr="00B02027">
        <w:rPr>
          <w:rFonts w:ascii="Times New Roman" w:eastAsia="Times New Roman" w:hAnsi="Times New Roman" w:cs="Times New Roman"/>
          <w:b/>
          <w:noProof/>
          <w:kern w:val="0"/>
          <w:sz w:val="20"/>
          <w:szCs w:val="20"/>
          <w:lang w:eastAsia="en-US"/>
        </w:rPr>
        <w:t>10</w:t>
      </w:r>
      <w:r w:rsidR="00EE7942" w:rsidRPr="00B02027">
        <w:rPr>
          <w:rFonts w:ascii="Times New Roman" w:eastAsia="Times New Roman" w:hAnsi="Times New Roman" w:cs="Times New Roman"/>
          <w:b/>
          <w:kern w:val="0"/>
          <w:sz w:val="20"/>
          <w:szCs w:val="20"/>
          <w:lang w:eastAsia="en-US"/>
        </w:rPr>
        <w:t>:</w:t>
      </w:r>
      <w:r w:rsidR="00EE7942" w:rsidRPr="00B02027">
        <w:rPr>
          <w:rFonts w:ascii="Times New Roman" w:eastAsia="宋体" w:hAnsi="Times New Roman" w:cs="Times New Roman"/>
          <w:b/>
          <w:kern w:val="0"/>
          <w:sz w:val="20"/>
          <w:szCs w:val="24"/>
        </w:rPr>
        <w:t xml:space="preserve"> </w:t>
      </w:r>
      <w:r w:rsidR="00EE7942" w:rsidRPr="00B02027">
        <w:rPr>
          <w:rFonts w:ascii="Times New Roman" w:eastAsia="宋体" w:hAnsi="Times New Roman" w:cs="Times New Roman" w:hint="eastAsia"/>
          <w:b/>
          <w:kern w:val="0"/>
          <w:sz w:val="20"/>
          <w:szCs w:val="24"/>
        </w:rPr>
        <w:t>F</w:t>
      </w:r>
      <w:r w:rsidR="00EE7942" w:rsidRPr="00B02027">
        <w:rPr>
          <w:rFonts w:ascii="Times New Roman" w:eastAsia="宋体" w:hAnsi="Times New Roman" w:cs="Times New Roman"/>
          <w:b/>
          <w:kern w:val="0"/>
          <w:sz w:val="20"/>
          <w:szCs w:val="24"/>
        </w:rPr>
        <w:t>ollowing measurement metrics can be considered for measur</w:t>
      </w:r>
      <w:r w:rsidR="00EE7942">
        <w:rPr>
          <w:rFonts w:ascii="Times New Roman" w:eastAsia="宋体" w:hAnsi="Times New Roman" w:cs="Times New Roman"/>
          <w:b/>
          <w:kern w:val="0"/>
          <w:sz w:val="20"/>
          <w:szCs w:val="24"/>
        </w:rPr>
        <w:t>ement using</w:t>
      </w:r>
      <w:r w:rsidR="00EE7942" w:rsidRPr="00B02027">
        <w:rPr>
          <w:rFonts w:ascii="Times New Roman" w:eastAsia="宋体" w:hAnsi="Times New Roman" w:cs="Times New Roman"/>
          <w:b/>
          <w:kern w:val="0"/>
          <w:sz w:val="20"/>
          <w:szCs w:val="24"/>
        </w:rPr>
        <w:t xml:space="preserve"> WUR</w:t>
      </w:r>
    </w:p>
    <w:p w14:paraId="1D3AC3E9" w14:textId="77777777" w:rsidR="00EE7942" w:rsidRPr="00B02027" w:rsidRDefault="00EE7942" w:rsidP="00060D7A">
      <w:pPr>
        <w:widowControl/>
        <w:numPr>
          <w:ilvl w:val="0"/>
          <w:numId w:val="22"/>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LP-RSRP;</w:t>
      </w:r>
    </w:p>
    <w:p w14:paraId="727A8C6C" w14:textId="77777777" w:rsidR="00EE7942" w:rsidRPr="00B02027" w:rsidRDefault="00EE7942" w:rsidP="00060D7A">
      <w:pPr>
        <w:widowControl/>
        <w:numPr>
          <w:ilvl w:val="0"/>
          <w:numId w:val="22"/>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LP-RSRQ;</w:t>
      </w:r>
    </w:p>
    <w:p w14:paraId="6269EFB6" w14:textId="77777777" w:rsidR="00EE7942" w:rsidRPr="00B02027" w:rsidRDefault="00EE7942" w:rsidP="00060D7A">
      <w:pPr>
        <w:widowControl/>
        <w:numPr>
          <w:ilvl w:val="0"/>
          <w:numId w:val="22"/>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LP-SINR;</w:t>
      </w:r>
    </w:p>
    <w:p w14:paraId="151E094A" w14:textId="77777777" w:rsidR="00EE7942" w:rsidRPr="00B02027" w:rsidRDefault="00EE7942" w:rsidP="00060D7A">
      <w:pPr>
        <w:widowControl/>
        <w:numPr>
          <w:ilvl w:val="0"/>
          <w:numId w:val="22"/>
        </w:numPr>
        <w:adjustRightInd w:val="0"/>
        <w:snapToGrid w:val="0"/>
        <w:jc w:val="left"/>
        <w:rPr>
          <w:rFonts w:ascii="Times New Roman" w:eastAsia="宋体" w:hAnsi="Times New Roman" w:cs="Times New Roman"/>
          <w:b/>
          <w:sz w:val="20"/>
          <w:szCs w:val="20"/>
        </w:rPr>
      </w:pPr>
      <w:r w:rsidRPr="00B02027">
        <w:rPr>
          <w:rFonts w:ascii="Times New Roman" w:eastAsia="宋体" w:hAnsi="Times New Roman" w:cs="Times New Roman"/>
          <w:b/>
          <w:sz w:val="20"/>
          <w:szCs w:val="20"/>
        </w:rPr>
        <w:t>Detection error rate.</w:t>
      </w:r>
    </w:p>
    <w:p w14:paraId="481AAFFF" w14:textId="77777777" w:rsidR="00EE7942" w:rsidRPr="00B02027" w:rsidRDefault="00B02027" w:rsidP="00B02027">
      <w:pPr>
        <w:widowControl/>
        <w:adjustRightInd w:val="0"/>
        <w:snapToGrid w:val="0"/>
        <w:spacing w:beforeLines="50" w:before="120" w:afterLines="50" w:after="120"/>
        <w:rPr>
          <w:rFonts w:ascii="Times New Roman" w:eastAsia="Times New Roman" w:hAnsi="Times New Roman" w:cs="Times New Roman"/>
          <w:b/>
          <w:kern w:val="0"/>
          <w:sz w:val="20"/>
          <w:szCs w:val="24"/>
          <w:lang w:eastAsia="en-US"/>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PP9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New Roman" w:eastAsia="Times New Roman" w:hAnsi="Times New Roman" w:cs="Times New Roman" w:hint="eastAsia"/>
          <w:b/>
          <w:kern w:val="0"/>
          <w:sz w:val="20"/>
          <w:szCs w:val="24"/>
          <w:lang w:eastAsia="en-US"/>
        </w:rPr>
        <w:t>P</w:t>
      </w:r>
      <w:r w:rsidR="00EE7942" w:rsidRPr="00B02027">
        <w:rPr>
          <w:rFonts w:ascii="Times New Roman" w:eastAsia="Times New Roman" w:hAnsi="Times New Roman" w:cs="Times New Roman"/>
          <w:b/>
          <w:kern w:val="0"/>
          <w:sz w:val="20"/>
          <w:szCs w:val="24"/>
          <w:lang w:eastAsia="en-US"/>
        </w:rPr>
        <w:t xml:space="preserve">roposal </w:t>
      </w:r>
      <w:r w:rsidR="00EE7942" w:rsidRPr="00B02027">
        <w:rPr>
          <w:rFonts w:ascii="Times" w:eastAsia="Times New Roman" w:hAnsi="Times" w:cs="Times"/>
          <w:b/>
          <w:noProof/>
          <w:kern w:val="0"/>
          <w:sz w:val="20"/>
          <w:szCs w:val="24"/>
          <w:lang w:eastAsia="en-US"/>
        </w:rPr>
        <w:t>11</w:t>
      </w:r>
      <w:r w:rsidR="00EE7942" w:rsidRPr="00B02027">
        <w:rPr>
          <w:rFonts w:ascii="Times New Roman" w:eastAsia="Times New Roman" w:hAnsi="Times New Roman" w:cs="Times New Roman"/>
          <w:b/>
          <w:kern w:val="0"/>
          <w:sz w:val="20"/>
          <w:szCs w:val="24"/>
          <w:lang w:eastAsia="en-US"/>
        </w:rPr>
        <w:t>: Study both TDM and FDM multiplexing for co-existence between LP-WUS and legacy signals/channels, with both semi-static and dynamic manner.</w:t>
      </w:r>
    </w:p>
    <w:p w14:paraId="4867C6EE" w14:textId="77777777" w:rsidR="00EE7942" w:rsidRPr="00B02027" w:rsidRDefault="00B02027" w:rsidP="00B02027">
      <w:pPr>
        <w:autoSpaceDE w:val="0"/>
        <w:autoSpaceDN w:val="0"/>
        <w:adjustRightInd w:val="0"/>
        <w:snapToGrid w:val="0"/>
        <w:spacing w:afterLines="50" w:after="120"/>
        <w:rPr>
          <w:rFonts w:ascii="Times New Roman" w:eastAsia="等线" w:hAnsi="Times New Roman" w:cs="Times New Roman"/>
          <w:b/>
          <w:color w:val="000000"/>
          <w:kern w:val="0"/>
          <w:sz w:val="20"/>
          <w:szCs w:val="24"/>
        </w:rPr>
      </w:pPr>
      <w:r w:rsidRPr="00B02027">
        <w:rPr>
          <w:rFonts w:ascii="Times New Roman" w:eastAsia="宋体" w:hAnsi="Times New Roman" w:cs="Segoe UI"/>
          <w:color w:val="000000"/>
          <w:kern w:val="0"/>
          <w:sz w:val="24"/>
          <w:szCs w:val="24"/>
        </w:rPr>
        <w:fldChar w:fldCharType="end"/>
      </w:r>
      <w:r w:rsidRPr="00B02027">
        <w:rPr>
          <w:rFonts w:ascii="Times New Roman" w:eastAsia="宋体" w:hAnsi="Times New Roman" w:cs="Segoe UI"/>
          <w:color w:val="000000"/>
          <w:kern w:val="0"/>
          <w:sz w:val="24"/>
          <w:szCs w:val="24"/>
        </w:rPr>
        <w:fldChar w:fldCharType="begin"/>
      </w:r>
      <w:r w:rsidRPr="00B02027">
        <w:rPr>
          <w:rFonts w:ascii="Times New Roman" w:eastAsia="宋体" w:hAnsi="Times New Roman" w:cs="Segoe UI"/>
          <w:color w:val="000000"/>
          <w:kern w:val="0"/>
          <w:sz w:val="24"/>
          <w:szCs w:val="24"/>
        </w:rPr>
        <w:instrText xml:space="preserve"> REF OB11 \h </w:instrText>
      </w:r>
      <w:r w:rsidRPr="00B02027">
        <w:rPr>
          <w:rFonts w:ascii="Times New Roman" w:eastAsia="宋体" w:hAnsi="Times New Roman" w:cs="Segoe UI"/>
          <w:color w:val="000000"/>
          <w:kern w:val="0"/>
          <w:sz w:val="24"/>
          <w:szCs w:val="24"/>
        </w:rPr>
      </w:r>
      <w:r w:rsidRPr="00B02027">
        <w:rPr>
          <w:rFonts w:ascii="Times New Roman" w:eastAsia="宋体" w:hAnsi="Times New Roman" w:cs="Segoe UI"/>
          <w:color w:val="000000"/>
          <w:kern w:val="0"/>
          <w:sz w:val="24"/>
          <w:szCs w:val="24"/>
        </w:rPr>
        <w:fldChar w:fldCharType="separate"/>
      </w:r>
      <w:r w:rsidR="00EE7942" w:rsidRPr="00B02027">
        <w:rPr>
          <w:rFonts w:ascii="Times New Roman" w:eastAsia="MS Mincho" w:hAnsi="Times New Roman" w:cs="Segoe UI"/>
          <w:b/>
          <w:color w:val="000000"/>
          <w:kern w:val="0"/>
          <w:sz w:val="20"/>
          <w:szCs w:val="20"/>
        </w:rPr>
        <w:t xml:space="preserve">Observation </w:t>
      </w:r>
      <w:r w:rsidR="00EE7942" w:rsidRPr="00B02027">
        <w:rPr>
          <w:rFonts w:ascii="Times New Roman" w:eastAsia="MS Mincho" w:hAnsi="Times New Roman" w:cs="Segoe UI"/>
          <w:b/>
          <w:noProof/>
          <w:color w:val="000000"/>
          <w:kern w:val="0"/>
          <w:sz w:val="20"/>
          <w:szCs w:val="20"/>
        </w:rPr>
        <w:t>10</w:t>
      </w:r>
      <w:r w:rsidR="00EE7942" w:rsidRPr="00B02027">
        <w:rPr>
          <w:rFonts w:ascii="Times New Roman" w:eastAsia="等线" w:hAnsi="Times New Roman" w:cs="Times New Roman"/>
          <w:b/>
          <w:color w:val="000000"/>
          <w:kern w:val="0"/>
          <w:sz w:val="20"/>
          <w:szCs w:val="20"/>
        </w:rPr>
        <w:t>: For coexistence bet</w:t>
      </w:r>
      <w:r w:rsidR="00EE7942" w:rsidRPr="00B02027">
        <w:rPr>
          <w:rFonts w:ascii="Times New Roman" w:eastAsia="等线" w:hAnsi="Times New Roman" w:cs="Times New Roman"/>
          <w:b/>
          <w:color w:val="000000"/>
          <w:kern w:val="0"/>
          <w:sz w:val="20"/>
          <w:szCs w:val="24"/>
        </w:rPr>
        <w:t xml:space="preserve">ween legacy PDSCH and LP-WUS, </w:t>
      </w:r>
    </w:p>
    <w:p w14:paraId="504760EA" w14:textId="77777777" w:rsidR="00EE7942" w:rsidRPr="00B02027" w:rsidRDefault="00EE7942" w:rsidP="00060D7A">
      <w:pPr>
        <w:widowControl/>
        <w:numPr>
          <w:ilvl w:val="0"/>
          <w:numId w:val="23"/>
        </w:numPr>
        <w:autoSpaceDE w:val="0"/>
        <w:autoSpaceDN w:val="0"/>
        <w:adjustRightInd w:val="0"/>
        <w:snapToGrid w:val="0"/>
        <w:spacing w:afterLines="50" w:after="120"/>
        <w:jc w:val="left"/>
        <w:rPr>
          <w:rFonts w:ascii="Times New Roman" w:eastAsia="等线" w:hAnsi="Times New Roman" w:cs="Times New Roman"/>
          <w:b/>
          <w:color w:val="000000"/>
          <w:kern w:val="0"/>
          <w:sz w:val="20"/>
          <w:szCs w:val="24"/>
        </w:rPr>
      </w:pPr>
      <w:r w:rsidRPr="00B02027">
        <w:rPr>
          <w:rFonts w:ascii="Times New Roman" w:eastAsia="等线" w:hAnsi="Times New Roman" w:cs="Times New Roman"/>
          <w:b/>
          <w:color w:val="000000"/>
          <w:kern w:val="0"/>
          <w:sz w:val="20"/>
          <w:szCs w:val="24"/>
        </w:rPr>
        <w:t xml:space="preserve">Semi-static resource sharing by configuring RB-symbol-level or RE-level rate-matching patterns covering LP-WUS related signals can be used to improve the spectral efficiency.  </w:t>
      </w:r>
    </w:p>
    <w:p w14:paraId="5D5DE3A6" w14:textId="77777777" w:rsidR="00EE7942" w:rsidRPr="00B02027" w:rsidRDefault="00EE7942" w:rsidP="00060D7A">
      <w:pPr>
        <w:widowControl/>
        <w:numPr>
          <w:ilvl w:val="0"/>
          <w:numId w:val="23"/>
        </w:numPr>
        <w:autoSpaceDE w:val="0"/>
        <w:autoSpaceDN w:val="0"/>
        <w:adjustRightInd w:val="0"/>
        <w:snapToGrid w:val="0"/>
        <w:spacing w:afterLines="50" w:after="120"/>
        <w:jc w:val="left"/>
        <w:rPr>
          <w:rFonts w:ascii="Times New Roman" w:eastAsia="等线" w:hAnsi="Times New Roman" w:cs="Times New Roman"/>
          <w:b/>
          <w:color w:val="000000"/>
          <w:kern w:val="0"/>
          <w:sz w:val="20"/>
          <w:szCs w:val="24"/>
        </w:rPr>
      </w:pPr>
      <w:r w:rsidRPr="00B02027">
        <w:rPr>
          <w:rFonts w:ascii="Times New Roman" w:eastAsia="等线" w:hAnsi="Times New Roman" w:cs="Times New Roman"/>
          <w:b/>
          <w:color w:val="000000"/>
          <w:kern w:val="0"/>
          <w:sz w:val="20"/>
          <w:szCs w:val="24"/>
        </w:rPr>
        <w:t xml:space="preserve">Dynamic resource sharing can be used if PDSCH is scheduled by DCI format 1_1; If PDSCH is not scheduled by DCI format 1_1, it is up to </w:t>
      </w:r>
      <w:proofErr w:type="spellStart"/>
      <w:r w:rsidRPr="00B02027">
        <w:rPr>
          <w:rFonts w:ascii="Times New Roman" w:eastAsia="等线" w:hAnsi="Times New Roman" w:cs="Times New Roman"/>
          <w:b/>
          <w:color w:val="000000"/>
          <w:kern w:val="0"/>
          <w:sz w:val="20"/>
          <w:szCs w:val="24"/>
        </w:rPr>
        <w:t>gNB</w:t>
      </w:r>
      <w:proofErr w:type="spellEnd"/>
      <w:r w:rsidRPr="00B02027">
        <w:rPr>
          <w:rFonts w:ascii="Times New Roman" w:eastAsia="等线" w:hAnsi="Times New Roman" w:cs="Times New Roman"/>
          <w:b/>
          <w:color w:val="000000"/>
          <w:kern w:val="0"/>
          <w:sz w:val="20"/>
          <w:szCs w:val="24"/>
        </w:rPr>
        <w:t xml:space="preserve"> implementation whether and how LP-WUS related sign</w:t>
      </w:r>
      <w:r>
        <w:rPr>
          <w:rFonts w:ascii="Times New Roman" w:eastAsia="等线" w:hAnsi="Times New Roman" w:cs="Times New Roman"/>
          <w:b/>
          <w:color w:val="000000"/>
          <w:kern w:val="0"/>
          <w:sz w:val="20"/>
          <w:szCs w:val="24"/>
        </w:rPr>
        <w:t>a</w:t>
      </w:r>
      <w:r w:rsidRPr="00B02027">
        <w:rPr>
          <w:rFonts w:ascii="Times New Roman" w:eastAsia="等线" w:hAnsi="Times New Roman" w:cs="Times New Roman"/>
          <w:b/>
          <w:color w:val="000000"/>
          <w:kern w:val="0"/>
          <w:sz w:val="20"/>
          <w:szCs w:val="24"/>
        </w:rPr>
        <w:t>l is transmitted in PDSCH resource.</w:t>
      </w:r>
    </w:p>
    <w:p w14:paraId="11B71FF5" w14:textId="77777777" w:rsidR="00EE7942" w:rsidRPr="00B02027" w:rsidRDefault="00B02027" w:rsidP="00B02027">
      <w:pPr>
        <w:widowControl/>
        <w:adjustRightInd w:val="0"/>
        <w:snapToGrid w:val="0"/>
        <w:spacing w:afterLines="50" w:after="120"/>
        <w:rPr>
          <w:rFonts w:ascii="Times New Roman" w:eastAsia="Times New Roman" w:hAnsi="Times New Roman" w:cs="Times New Roman"/>
          <w:b/>
          <w:kern w:val="0"/>
          <w:sz w:val="20"/>
          <w:szCs w:val="24"/>
          <w:lang w:eastAsia="en-US"/>
        </w:rPr>
      </w:pPr>
      <w:r w:rsidRPr="00B02027">
        <w:rPr>
          <w:rFonts w:ascii="Times New Roman" w:eastAsia="宋体" w:hAnsi="Times New Roman" w:cs="Times New Roman"/>
          <w:kern w:val="0"/>
          <w:sz w:val="20"/>
          <w:szCs w:val="24"/>
        </w:rPr>
        <w:fldChar w:fldCharType="end"/>
      </w:r>
      <w:r w:rsidRPr="00B02027">
        <w:rPr>
          <w:rFonts w:ascii="Times New Roman" w:eastAsia="宋体" w:hAnsi="Times New Roman" w:cs="Times New Roman"/>
          <w:kern w:val="0"/>
          <w:sz w:val="20"/>
          <w:szCs w:val="24"/>
        </w:rPr>
        <w:fldChar w:fldCharType="begin"/>
      </w:r>
      <w:r w:rsidRPr="00B02027">
        <w:rPr>
          <w:rFonts w:ascii="Times New Roman" w:eastAsia="宋体" w:hAnsi="Times New Roman" w:cs="Times New Roman"/>
          <w:kern w:val="0"/>
          <w:sz w:val="20"/>
          <w:szCs w:val="24"/>
        </w:rPr>
        <w:instrText xml:space="preserve"> REF PP10 \h </w:instrText>
      </w:r>
      <w:r w:rsidRPr="00B02027">
        <w:rPr>
          <w:rFonts w:ascii="Times New Roman" w:eastAsia="宋体" w:hAnsi="Times New Roman" w:cs="Times New Roman"/>
          <w:kern w:val="0"/>
          <w:sz w:val="20"/>
          <w:szCs w:val="24"/>
        </w:rPr>
      </w:r>
      <w:r w:rsidRPr="00B02027">
        <w:rPr>
          <w:rFonts w:ascii="Times New Roman" w:eastAsia="宋体" w:hAnsi="Times New Roman" w:cs="Times New Roman"/>
          <w:kern w:val="0"/>
          <w:sz w:val="20"/>
          <w:szCs w:val="24"/>
        </w:rPr>
        <w:fldChar w:fldCharType="separate"/>
      </w:r>
      <w:r w:rsidR="00EE7942" w:rsidRPr="00B02027">
        <w:rPr>
          <w:rFonts w:ascii="Times New Roman" w:eastAsia="Times New Roman" w:hAnsi="Times New Roman" w:cs="Times New Roman" w:hint="eastAsia"/>
          <w:b/>
          <w:kern w:val="0"/>
          <w:sz w:val="20"/>
          <w:szCs w:val="24"/>
          <w:lang w:eastAsia="en-US"/>
        </w:rPr>
        <w:t>P</w:t>
      </w:r>
      <w:r w:rsidR="00EE7942" w:rsidRPr="00B02027">
        <w:rPr>
          <w:rFonts w:ascii="Times New Roman" w:eastAsia="Times New Roman" w:hAnsi="Times New Roman" w:cs="Times New Roman"/>
          <w:b/>
          <w:kern w:val="0"/>
          <w:sz w:val="20"/>
          <w:szCs w:val="24"/>
          <w:lang w:eastAsia="en-US"/>
        </w:rPr>
        <w:t xml:space="preserve">roposal </w:t>
      </w:r>
      <w:r w:rsidR="00EE7942" w:rsidRPr="00B02027">
        <w:rPr>
          <w:rFonts w:ascii="Times" w:eastAsia="Times New Roman" w:hAnsi="Times" w:cs="Times"/>
          <w:b/>
          <w:noProof/>
          <w:kern w:val="0"/>
          <w:sz w:val="20"/>
          <w:szCs w:val="24"/>
          <w:lang w:eastAsia="en-US"/>
        </w:rPr>
        <w:t>12</w:t>
      </w:r>
      <w:r w:rsidR="00EE7942" w:rsidRPr="00B02027">
        <w:rPr>
          <w:rFonts w:ascii="Times New Roman" w:eastAsia="Times New Roman" w:hAnsi="Times New Roman" w:cs="Times New Roman"/>
          <w:b/>
          <w:kern w:val="0"/>
          <w:sz w:val="20"/>
          <w:szCs w:val="24"/>
          <w:lang w:eastAsia="en-US"/>
        </w:rPr>
        <w:t xml:space="preserve">: Reusing the LP-WUS resources for other NR signal/channel transmissions should be allowed.  </w:t>
      </w:r>
    </w:p>
    <w:p w14:paraId="0B0961FE" w14:textId="32A4F7B7" w:rsidR="00B02027" w:rsidRPr="00B02027"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cs="Times New Roman"/>
          <w:kern w:val="0"/>
          <w:sz w:val="36"/>
          <w:szCs w:val="20"/>
        </w:rPr>
      </w:pPr>
      <w:r w:rsidRPr="00B02027">
        <w:rPr>
          <w:rFonts w:ascii="Times New Roman" w:eastAsia="宋体" w:hAnsi="Times New Roman" w:cs="Times New Roman"/>
          <w:kern w:val="0"/>
          <w:sz w:val="20"/>
          <w:szCs w:val="24"/>
        </w:rPr>
        <w:fldChar w:fldCharType="end"/>
      </w:r>
      <w:r w:rsidRPr="00B02027">
        <w:rPr>
          <w:rFonts w:ascii="Arial" w:eastAsia="宋体" w:hAnsi="Arial" w:cs="Times New Roman"/>
          <w:kern w:val="0"/>
          <w:sz w:val="36"/>
          <w:szCs w:val="20"/>
        </w:rPr>
        <w:t>References</w:t>
      </w:r>
    </w:p>
    <w:p w14:paraId="0201125D" w14:textId="77777777" w:rsidR="00B02027" w:rsidRPr="00B02027" w:rsidRDefault="00B02027" w:rsidP="00060D7A">
      <w:pPr>
        <w:widowControl/>
        <w:numPr>
          <w:ilvl w:val="0"/>
          <w:numId w:val="24"/>
        </w:numPr>
        <w:spacing w:after="120"/>
        <w:jc w:val="left"/>
        <w:rPr>
          <w:rFonts w:ascii="Times New Roman" w:eastAsia="Times New Roman" w:hAnsi="Times New Roman" w:cs="Times New Roman"/>
          <w:kern w:val="0"/>
          <w:sz w:val="20"/>
          <w:szCs w:val="20"/>
          <w:lang w:eastAsia="en-US"/>
        </w:rPr>
      </w:pPr>
      <w:bookmarkStart w:id="36" w:name="_Ref115439951"/>
      <w:bookmarkStart w:id="37" w:name="_Hlk115169067"/>
      <w:r w:rsidRPr="00B02027">
        <w:rPr>
          <w:rFonts w:ascii="Times New Roman" w:eastAsia="Times New Roman" w:hAnsi="Times New Roman" w:cs="Times New Roman"/>
          <w:kern w:val="0"/>
          <w:sz w:val="20"/>
          <w:szCs w:val="20"/>
          <w:lang w:eastAsia="en-US"/>
        </w:rPr>
        <w:t>Chairman’s Notes of RAN1 #11</w:t>
      </w:r>
      <w:bookmarkEnd w:id="36"/>
      <w:r w:rsidRPr="00B02027">
        <w:rPr>
          <w:rFonts w:ascii="Times New Roman" w:eastAsia="Times New Roman" w:hAnsi="Times New Roman" w:cs="Times New Roman"/>
          <w:kern w:val="0"/>
          <w:sz w:val="20"/>
          <w:szCs w:val="20"/>
          <w:lang w:eastAsia="en-US"/>
        </w:rPr>
        <w:t xml:space="preserve">1. </w:t>
      </w:r>
      <w:bookmarkEnd w:id="37"/>
    </w:p>
    <w:p w14:paraId="7E2A1907" w14:textId="77777777" w:rsidR="00B02027" w:rsidRPr="00B02027" w:rsidRDefault="00CD2456" w:rsidP="00060D7A">
      <w:pPr>
        <w:widowControl/>
        <w:numPr>
          <w:ilvl w:val="0"/>
          <w:numId w:val="24"/>
        </w:numPr>
        <w:spacing w:after="120"/>
        <w:jc w:val="left"/>
        <w:rPr>
          <w:rFonts w:ascii="Times New Roman" w:eastAsia="宋体" w:hAnsi="Times New Roman" w:cs="Times New Roman"/>
          <w:sz w:val="20"/>
          <w:szCs w:val="20"/>
        </w:rPr>
      </w:pPr>
      <w:hyperlink r:id="rId20" w:history="1">
        <w:bookmarkStart w:id="38" w:name="_Ref114761406"/>
        <w:r w:rsidR="00B02027" w:rsidRPr="00B02027">
          <w:rPr>
            <w:rFonts w:ascii="Times New Roman" w:eastAsia="宋体" w:hAnsi="Times New Roman" w:cs="Times New Roman"/>
            <w:color w:val="0000FF"/>
            <w:sz w:val="20"/>
            <w:szCs w:val="20"/>
            <w:u w:val="single"/>
          </w:rPr>
          <w:t>https://devzone.nordicsemi.com/power/w/opp/3/online-power-profiler-for-lte</w:t>
        </w:r>
        <w:bookmarkEnd w:id="38"/>
      </w:hyperlink>
    </w:p>
    <w:p w14:paraId="300F17EF" w14:textId="77777777" w:rsidR="00B02027" w:rsidRPr="00B02027" w:rsidRDefault="00B02027" w:rsidP="00060D7A">
      <w:pPr>
        <w:widowControl/>
        <w:numPr>
          <w:ilvl w:val="0"/>
          <w:numId w:val="24"/>
        </w:numPr>
        <w:spacing w:after="120"/>
        <w:jc w:val="left"/>
        <w:rPr>
          <w:rFonts w:ascii="CG Times (WN)" w:eastAsia="Times New Roman" w:hAnsi="CG Times (WN)" w:cs="Times New Roman"/>
          <w:color w:val="0000FF"/>
          <w:kern w:val="0"/>
          <w:sz w:val="20"/>
          <w:szCs w:val="24"/>
          <w:u w:val="single"/>
        </w:rPr>
      </w:pPr>
      <w:r w:rsidRPr="00B02027">
        <w:rPr>
          <w:rFonts w:ascii="CG Times (WN)" w:eastAsia="Times New Roman" w:hAnsi="CG Times (WN)" w:cs="Times New Roman"/>
          <w:color w:val="0000FF"/>
          <w:kern w:val="0"/>
          <w:sz w:val="20"/>
          <w:szCs w:val="24"/>
          <w:u w:val="single"/>
        </w:rPr>
        <w:t>https://</w:t>
      </w:r>
      <w:hyperlink r:id="rId21" w:history="1">
        <w:bookmarkStart w:id="39" w:name="_Ref114758841"/>
        <w:r w:rsidRPr="00B02027">
          <w:rPr>
            <w:rFonts w:ascii="Times New Roman" w:eastAsia="宋体" w:hAnsi="Times New Roman" w:cs="Times New Roman"/>
            <w:color w:val="0000FF"/>
            <w:sz w:val="20"/>
            <w:szCs w:val="20"/>
            <w:u w:val="single"/>
          </w:rPr>
          <w:t>www.eecs.umich.edu/wics/low_power_radio_survey.html</w:t>
        </w:r>
        <w:bookmarkEnd w:id="39"/>
      </w:hyperlink>
    </w:p>
    <w:p w14:paraId="4E15F614" w14:textId="77777777" w:rsidR="00B02027" w:rsidRPr="00B02027" w:rsidRDefault="00B02027" w:rsidP="00060D7A">
      <w:pPr>
        <w:widowControl/>
        <w:numPr>
          <w:ilvl w:val="0"/>
          <w:numId w:val="24"/>
        </w:numPr>
        <w:spacing w:after="120"/>
        <w:jc w:val="left"/>
        <w:rPr>
          <w:rFonts w:ascii="Times New Roman" w:eastAsia="宋体" w:hAnsi="Times New Roman" w:cs="Times New Roman"/>
          <w:sz w:val="20"/>
          <w:szCs w:val="20"/>
        </w:rPr>
      </w:pPr>
      <w:bookmarkStart w:id="40" w:name="_Ref115038648"/>
      <w:r w:rsidRPr="00B02027">
        <w:rPr>
          <w:rFonts w:ascii="Times New Roman" w:eastAsia="宋体" w:hAnsi="Times New Roman" w:cs="Times New Roman"/>
          <w:sz w:val="20"/>
          <w:szCs w:val="20"/>
        </w:rPr>
        <w:t xml:space="preserve">IEEE P802.11ba, Part 11: Wireless LAN Medium Access Control </w:t>
      </w:r>
      <w:r w:rsidRPr="00B02027">
        <w:rPr>
          <w:rFonts w:ascii="Times New Roman" w:eastAsia="宋体" w:hAnsi="Times New Roman" w:cs="Times New Roman"/>
          <w:sz w:val="20"/>
          <w:szCs w:val="20"/>
        </w:rPr>
        <w:t> (MAC) and Physical Layer (PHY) Specifications, Amendment 3: Wake-Up Radio Operation.</w:t>
      </w:r>
      <w:bookmarkEnd w:id="40"/>
    </w:p>
    <w:p w14:paraId="3B8E3754" w14:textId="77777777" w:rsidR="00B02027" w:rsidRPr="00B02027" w:rsidRDefault="00B02027" w:rsidP="00060D7A">
      <w:pPr>
        <w:widowControl/>
        <w:numPr>
          <w:ilvl w:val="0"/>
          <w:numId w:val="24"/>
        </w:numPr>
        <w:spacing w:after="120"/>
        <w:jc w:val="left"/>
        <w:rPr>
          <w:rFonts w:ascii="Times New Roman" w:eastAsia="宋体" w:hAnsi="Times New Roman" w:cs="Times New Roman"/>
          <w:sz w:val="20"/>
          <w:szCs w:val="20"/>
        </w:rPr>
      </w:pPr>
      <w:bookmarkStart w:id="41" w:name="_Ref115038655"/>
      <w:r w:rsidRPr="00B02027">
        <w:rPr>
          <w:rFonts w:ascii="Times New Roman" w:eastAsia="宋体" w:hAnsi="Times New Roman" w:cs="Times New Roman"/>
          <w:sz w:val="20"/>
          <w:szCs w:val="20"/>
        </w:rPr>
        <w:t xml:space="preserve">Mazloum, N., &amp; </w:t>
      </w:r>
      <w:proofErr w:type="spellStart"/>
      <w:r w:rsidRPr="00B02027">
        <w:rPr>
          <w:rFonts w:ascii="Times New Roman" w:eastAsia="宋体" w:hAnsi="Times New Roman" w:cs="Times New Roman"/>
          <w:sz w:val="20"/>
          <w:szCs w:val="20"/>
        </w:rPr>
        <w:t>Edfors</w:t>
      </w:r>
      <w:proofErr w:type="spellEnd"/>
      <w:r w:rsidRPr="00B02027">
        <w:rPr>
          <w:rFonts w:ascii="Times New Roman" w:eastAsia="宋体" w:hAnsi="Times New Roman" w:cs="Times New Roman"/>
          <w:sz w:val="20"/>
          <w:szCs w:val="20"/>
        </w:rPr>
        <w:t>, O. (2019). Interference-Free OFDM Embedding of Wake-Up Signals for Low-Power Wake-Up Receivers. ICC 2019 - 2019 IEEE International Conference on Communications (ICC).</w:t>
      </w:r>
      <w:bookmarkEnd w:id="41"/>
    </w:p>
    <w:p w14:paraId="59ED7817" w14:textId="77777777" w:rsidR="00B02027" w:rsidRPr="00B02027" w:rsidRDefault="00B02027" w:rsidP="00060D7A">
      <w:pPr>
        <w:widowControl/>
        <w:numPr>
          <w:ilvl w:val="0"/>
          <w:numId w:val="24"/>
        </w:numPr>
        <w:spacing w:after="120"/>
        <w:jc w:val="left"/>
        <w:rPr>
          <w:rFonts w:ascii="Times New Roman" w:eastAsia="宋体" w:hAnsi="Times New Roman" w:cs="Times New Roman"/>
          <w:sz w:val="20"/>
          <w:szCs w:val="20"/>
        </w:rPr>
      </w:pPr>
      <w:r w:rsidRPr="00B02027">
        <w:rPr>
          <w:rFonts w:ascii="Times New Roman" w:eastAsia="宋体" w:hAnsi="Times New Roman" w:cs="Times New Roman" w:hint="eastAsia"/>
          <w:sz w:val="20"/>
          <w:szCs w:val="20"/>
        </w:rPr>
        <w:t>R</w:t>
      </w:r>
      <w:r w:rsidRPr="00B02027">
        <w:rPr>
          <w:rFonts w:ascii="Times New Roman" w:eastAsia="宋体" w:hAnsi="Times New Roman" w:cs="Times New Roman"/>
          <w:sz w:val="20"/>
          <w:szCs w:val="20"/>
        </w:rPr>
        <w:t>1-2300476, Evaluation methodologies for R18 LP-WUS/WUR, RAN1#112, vivo.</w:t>
      </w:r>
      <w:bookmarkStart w:id="42" w:name="_Ref127536942"/>
    </w:p>
    <w:p w14:paraId="0624FDC0" w14:textId="4768675F" w:rsidR="00B02027" w:rsidRPr="00B02027" w:rsidRDefault="00C067A7" w:rsidP="00060D7A">
      <w:pPr>
        <w:widowControl/>
        <w:numPr>
          <w:ilvl w:val="0"/>
          <w:numId w:val="24"/>
        </w:numPr>
        <w:spacing w:after="120"/>
        <w:jc w:val="left"/>
        <w:rPr>
          <w:rFonts w:ascii="Times New Roman" w:eastAsia="宋体" w:hAnsi="Times New Roman" w:cs="Times New Roman"/>
          <w:sz w:val="20"/>
          <w:szCs w:val="20"/>
        </w:rPr>
      </w:pPr>
      <w:bookmarkStart w:id="43" w:name="_Ref127535830"/>
      <w:bookmarkEnd w:id="42"/>
      <w:r w:rsidRPr="00B02027">
        <w:rPr>
          <w:rFonts w:ascii="Times New Roman" w:eastAsia="宋体" w:hAnsi="Times New Roman" w:cs="Times New Roman"/>
          <w:kern w:val="0"/>
          <w:sz w:val="20"/>
          <w:szCs w:val="20"/>
        </w:rPr>
        <w:t>Venkata Subramanian</w:t>
      </w:r>
      <w:r w:rsidR="00B02027" w:rsidRPr="00B02027">
        <w:rPr>
          <w:rFonts w:ascii="Times New Roman" w:eastAsia="宋体" w:hAnsi="Times New Roman" w:cs="Times New Roman"/>
          <w:kern w:val="0"/>
          <w:sz w:val="20"/>
          <w:szCs w:val="20"/>
        </w:rPr>
        <w:t xml:space="preserve"> Sridharan</w:t>
      </w:r>
      <w:r w:rsidR="00513300">
        <w:rPr>
          <w:rFonts w:ascii="Times New Roman" w:eastAsia="宋体" w:hAnsi="Times New Roman" w:cs="Times New Roman"/>
          <w:kern w:val="0"/>
          <w:sz w:val="20"/>
          <w:szCs w:val="20"/>
        </w:rPr>
        <w:t xml:space="preserve"> </w:t>
      </w:r>
      <w:r w:rsidR="00B02027" w:rsidRPr="00B02027">
        <w:rPr>
          <w:rFonts w:ascii="Times New Roman" w:eastAsia="Times New Roman" w:hAnsi="Times New Roman" w:cs="Times New Roman"/>
          <w:kern w:val="0"/>
          <w:sz w:val="20"/>
          <w:szCs w:val="20"/>
          <w:lang w:eastAsia="en-US"/>
        </w:rPr>
        <w:t>(2012).</w:t>
      </w:r>
      <w:r w:rsidR="00B02027" w:rsidRPr="00B02027">
        <w:rPr>
          <w:rFonts w:ascii="Times New Roman" w:eastAsia="宋体" w:hAnsi="Times New Roman" w:cs="Times New Roman"/>
          <w:kern w:val="0"/>
          <w:sz w:val="20"/>
          <w:szCs w:val="20"/>
        </w:rPr>
        <w:t xml:space="preserve"> Interference cancellation techniques for low power wireless sensors</w:t>
      </w:r>
      <w:r w:rsidR="00B02027" w:rsidRPr="00B02027">
        <w:rPr>
          <w:rFonts w:ascii="Times New Roman" w:eastAsia="Times New Roman" w:hAnsi="Times New Roman" w:cs="Times New Roman"/>
          <w:kern w:val="0"/>
          <w:sz w:val="20"/>
          <w:szCs w:val="20"/>
          <w:lang w:eastAsia="en-US"/>
        </w:rPr>
        <w:t>.</w:t>
      </w:r>
      <w:r w:rsidR="00B02027" w:rsidRPr="00B02027">
        <w:rPr>
          <w:rFonts w:ascii="Times New Roman" w:eastAsia="宋体" w:hAnsi="Times New Roman" w:cs="Times New Roman"/>
          <w:kern w:val="0"/>
          <w:sz w:val="20"/>
          <w:szCs w:val="20"/>
        </w:rPr>
        <w:t xml:space="preserve"> Delft University of Technology</w:t>
      </w:r>
      <w:bookmarkEnd w:id="43"/>
    </w:p>
    <w:bookmarkEnd w:id="0"/>
    <w:p w14:paraId="542757BC" w14:textId="4070AA7D" w:rsidR="00B02027" w:rsidRPr="00B02027"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cs="Times New Roman"/>
          <w:kern w:val="0"/>
          <w:sz w:val="36"/>
          <w:szCs w:val="20"/>
        </w:rPr>
      </w:pPr>
      <w:r w:rsidRPr="00B02027">
        <w:rPr>
          <w:rFonts w:ascii="Arial" w:eastAsia="宋体" w:hAnsi="Arial" w:cs="Times New Roman"/>
          <w:kern w:val="0"/>
          <w:sz w:val="36"/>
          <w:szCs w:val="20"/>
        </w:rPr>
        <w:t>Appendix A –</w:t>
      </w:r>
      <w:r w:rsidRPr="00B02027">
        <w:rPr>
          <w:rFonts w:ascii="Arial" w:eastAsia="宋体" w:hAnsi="Arial" w:cs="Times New Roman" w:hint="eastAsia"/>
          <w:kern w:val="0"/>
          <w:sz w:val="36"/>
          <w:szCs w:val="20"/>
        </w:rPr>
        <w:t>S</w:t>
      </w:r>
      <w:r w:rsidRPr="00B02027">
        <w:rPr>
          <w:rFonts w:ascii="Arial" w:eastAsia="宋体" w:hAnsi="Arial" w:cs="Times New Roman"/>
          <w:kern w:val="0"/>
          <w:sz w:val="36"/>
          <w:szCs w:val="20"/>
        </w:rPr>
        <w:t xml:space="preserve">imulation </w:t>
      </w:r>
      <w:r w:rsidR="00C067A7" w:rsidRPr="00B02027">
        <w:rPr>
          <w:rFonts w:ascii="Arial" w:eastAsia="宋体" w:hAnsi="Arial" w:cs="Times New Roman"/>
          <w:kern w:val="0"/>
          <w:sz w:val="36"/>
          <w:szCs w:val="20"/>
        </w:rPr>
        <w:t>assumptions</w:t>
      </w:r>
    </w:p>
    <w:p w14:paraId="045DAEDA" w14:textId="77777777" w:rsidR="00B02027" w:rsidRPr="00B02027" w:rsidRDefault="00B02027" w:rsidP="00B02027">
      <w:pPr>
        <w:widowControl/>
        <w:spacing w:beforeLines="50" w:before="120" w:after="120"/>
        <w:jc w:val="center"/>
        <w:rPr>
          <w:rFonts w:ascii="Times New Roman" w:eastAsia="宋体" w:hAnsi="Times New Roman" w:cs="Times New Roman"/>
          <w:kern w:val="0"/>
          <w:sz w:val="20"/>
          <w:szCs w:val="24"/>
        </w:rPr>
      </w:pPr>
      <w:bookmarkStart w:id="44" w:name="_Ref53480048"/>
      <w:r w:rsidRPr="00B02027">
        <w:rPr>
          <w:rFonts w:ascii="Times New Roman" w:eastAsia="宋体" w:hAnsi="Times New Roman" w:cs="Times New Roman"/>
          <w:b/>
          <w:kern w:val="0"/>
          <w:sz w:val="20"/>
          <w:szCs w:val="24"/>
        </w:rPr>
        <w:t xml:space="preserve">Table </w:t>
      </w:r>
      <w:bookmarkEnd w:id="44"/>
      <w:r w:rsidRPr="00B02027">
        <w:rPr>
          <w:rFonts w:ascii="Times New Roman" w:eastAsia="宋体" w:hAnsi="Times New Roman" w:cs="Times New Roman"/>
          <w:b/>
          <w:kern w:val="0"/>
          <w:sz w:val="20"/>
          <w:szCs w:val="24"/>
        </w:rPr>
        <w:t>1</w:t>
      </w:r>
      <w:r w:rsidRPr="00B02027">
        <w:rPr>
          <w:rFonts w:ascii="Times New Roman" w:eastAsia="Times New Roman" w:hAnsi="Times New Roman" w:cs="Times New Roman"/>
          <w:b/>
          <w:kern w:val="0"/>
          <w:sz w:val="20"/>
          <w:szCs w:val="24"/>
          <w:lang w:eastAsia="en-US"/>
        </w:rPr>
        <w:t>.</w:t>
      </w:r>
      <w:r w:rsidRPr="00B02027">
        <w:rPr>
          <w:rFonts w:ascii="Times New Roman" w:eastAsia="宋体" w:hAnsi="Times New Roman" w:cs="Times New Roman"/>
          <w:b/>
          <w:kern w:val="0"/>
          <w:sz w:val="20"/>
          <w:szCs w:val="24"/>
        </w:rPr>
        <w:t xml:space="preserve"> Assumptions for link level simulation for LP-WUS</w:t>
      </w:r>
    </w:p>
    <w:tbl>
      <w:tblPr>
        <w:tblStyle w:val="72"/>
        <w:tblW w:w="8859" w:type="dxa"/>
        <w:jc w:val="center"/>
        <w:tblLayout w:type="fixed"/>
        <w:tblLook w:val="04A0" w:firstRow="1" w:lastRow="0" w:firstColumn="1" w:lastColumn="0" w:noHBand="0" w:noVBand="1"/>
      </w:tblPr>
      <w:tblGrid>
        <w:gridCol w:w="1803"/>
        <w:gridCol w:w="3579"/>
        <w:gridCol w:w="3477"/>
      </w:tblGrid>
      <w:tr w:rsidR="00B02027" w:rsidRPr="00B02027" w14:paraId="614B0E63" w14:textId="77777777" w:rsidTr="00B02027">
        <w:trPr>
          <w:trHeight w:val="363"/>
          <w:jc w:val="center"/>
        </w:trPr>
        <w:tc>
          <w:tcPr>
            <w:tcW w:w="1803" w:type="dxa"/>
            <w:tcBorders>
              <w:top w:val="single" w:sz="4" w:space="0" w:color="auto"/>
              <w:left w:val="single" w:sz="4" w:space="0" w:color="auto"/>
              <w:bottom w:val="single" w:sz="4" w:space="0" w:color="auto"/>
              <w:right w:val="single" w:sz="4" w:space="0" w:color="auto"/>
            </w:tcBorders>
            <w:shd w:val="clear" w:color="auto" w:fill="BDD6EE"/>
            <w:hideMark/>
          </w:tcPr>
          <w:p w14:paraId="190995B9" w14:textId="77777777" w:rsidR="00B02027" w:rsidRPr="00B02027" w:rsidRDefault="00B02027" w:rsidP="00B02027">
            <w:pPr>
              <w:widowControl/>
              <w:jc w:val="left"/>
              <w:rPr>
                <w:rFonts w:ascii="Times New Roman" w:eastAsia="Times New Roman" w:hAnsi="Times New Roman" w:cs="Times New Roman"/>
                <w:b/>
                <w:szCs w:val="24"/>
                <w:lang w:eastAsia="en-US"/>
              </w:rPr>
            </w:pPr>
            <w:bookmarkStart w:id="45" w:name="_Hlk127439623"/>
            <w:r w:rsidRPr="00B02027">
              <w:rPr>
                <w:rFonts w:ascii="Times New Roman" w:eastAsia="Times New Roman" w:hAnsi="Times New Roman" w:cs="Times New Roman"/>
                <w:b/>
                <w:szCs w:val="24"/>
                <w:lang w:eastAsia="en-US"/>
              </w:rPr>
              <w:t>Attributes</w:t>
            </w:r>
          </w:p>
        </w:tc>
        <w:tc>
          <w:tcPr>
            <w:tcW w:w="7056" w:type="dxa"/>
            <w:gridSpan w:val="2"/>
            <w:tcBorders>
              <w:top w:val="single" w:sz="4" w:space="0" w:color="auto"/>
              <w:left w:val="single" w:sz="4" w:space="0" w:color="auto"/>
              <w:bottom w:val="single" w:sz="4" w:space="0" w:color="auto"/>
              <w:right w:val="single" w:sz="4" w:space="0" w:color="auto"/>
            </w:tcBorders>
            <w:shd w:val="clear" w:color="auto" w:fill="BDD6EE"/>
            <w:hideMark/>
          </w:tcPr>
          <w:p w14:paraId="1FC19A59" w14:textId="77777777" w:rsidR="00B02027" w:rsidRPr="00B02027" w:rsidRDefault="00B02027" w:rsidP="00B02027">
            <w:pPr>
              <w:widowControl/>
              <w:jc w:val="left"/>
              <w:rPr>
                <w:rFonts w:ascii="Times New Roman" w:eastAsia="Times New Roman" w:hAnsi="Times New Roman" w:cs="Times New Roman"/>
                <w:b/>
                <w:szCs w:val="24"/>
                <w:lang w:eastAsia="en-US"/>
              </w:rPr>
            </w:pPr>
            <w:r w:rsidRPr="00B02027">
              <w:rPr>
                <w:rFonts w:ascii="Times New Roman" w:eastAsia="Times New Roman" w:hAnsi="Times New Roman" w:cs="Times New Roman"/>
                <w:b/>
                <w:szCs w:val="24"/>
                <w:lang w:eastAsia="en-US"/>
              </w:rPr>
              <w:t>Assumptions</w:t>
            </w:r>
          </w:p>
        </w:tc>
      </w:tr>
      <w:tr w:rsidR="00B02027" w:rsidRPr="00B02027" w14:paraId="42E890EE"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1773E5CD"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Carrier Frequency</w:t>
            </w:r>
          </w:p>
        </w:tc>
        <w:tc>
          <w:tcPr>
            <w:tcW w:w="7056" w:type="dxa"/>
            <w:gridSpan w:val="2"/>
            <w:tcBorders>
              <w:top w:val="single" w:sz="4" w:space="0" w:color="auto"/>
              <w:left w:val="single" w:sz="4" w:space="0" w:color="auto"/>
              <w:bottom w:val="single" w:sz="4" w:space="0" w:color="auto"/>
              <w:right w:val="single" w:sz="4" w:space="0" w:color="auto"/>
            </w:tcBorders>
            <w:hideMark/>
          </w:tcPr>
          <w:p w14:paraId="5443AA49"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2.6GHz</w:t>
            </w:r>
          </w:p>
        </w:tc>
      </w:tr>
      <w:tr w:rsidR="00B02027" w:rsidRPr="00B02027" w14:paraId="3E80FB0F"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6F0CCF34"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C</w:t>
            </w:r>
            <w:r w:rsidRPr="00B02027">
              <w:rPr>
                <w:rFonts w:ascii="Times New Roman" w:eastAsia="Times New Roman" w:hAnsi="Times New Roman" w:cs="Times New Roman" w:hint="eastAsia"/>
                <w:szCs w:val="24"/>
                <w:lang w:eastAsia="en-US"/>
              </w:rPr>
              <w:t>ase</w:t>
            </w:r>
            <w:r w:rsidRPr="00B02027">
              <w:rPr>
                <w:rFonts w:ascii="Times New Roman" w:eastAsia="Times New Roman" w:hAnsi="Times New Roman" w:cs="Times New Roman"/>
                <w:szCs w:val="24"/>
                <w:lang w:eastAsia="en-US"/>
              </w:rPr>
              <w:t xml:space="preserve"> name</w:t>
            </w:r>
          </w:p>
        </w:tc>
        <w:tc>
          <w:tcPr>
            <w:tcW w:w="3579" w:type="dxa"/>
            <w:tcBorders>
              <w:top w:val="single" w:sz="4" w:space="0" w:color="auto"/>
              <w:left w:val="single" w:sz="4" w:space="0" w:color="auto"/>
              <w:bottom w:val="single" w:sz="4" w:space="0" w:color="auto"/>
              <w:right w:val="single" w:sz="4" w:space="0" w:color="auto"/>
            </w:tcBorders>
          </w:tcPr>
          <w:p w14:paraId="5975E870"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hint="eastAsia"/>
                <w:b/>
                <w:bCs/>
                <w:szCs w:val="24"/>
                <w:lang w:eastAsia="en-US"/>
              </w:rPr>
              <w:t>Config1</w:t>
            </w:r>
            <w:r w:rsidRPr="00B02027">
              <w:rPr>
                <w:rFonts w:ascii="Times New Roman" w:eastAsia="Times New Roman" w:hAnsi="Times New Roman" w:cs="Times New Roman"/>
                <w:b/>
                <w:bCs/>
                <w:szCs w:val="24"/>
                <w:lang w:eastAsia="en-US"/>
              </w:rPr>
              <w:t>-56kbps</w:t>
            </w:r>
          </w:p>
        </w:tc>
        <w:tc>
          <w:tcPr>
            <w:tcW w:w="3477" w:type="dxa"/>
            <w:tcBorders>
              <w:top w:val="single" w:sz="4" w:space="0" w:color="auto"/>
              <w:left w:val="single" w:sz="4" w:space="0" w:color="auto"/>
              <w:bottom w:val="single" w:sz="4" w:space="0" w:color="auto"/>
              <w:right w:val="single" w:sz="4" w:space="0" w:color="auto"/>
            </w:tcBorders>
          </w:tcPr>
          <w:p w14:paraId="1B62F5EB"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hint="eastAsia"/>
                <w:b/>
                <w:bCs/>
                <w:szCs w:val="24"/>
                <w:lang w:eastAsia="en-US"/>
              </w:rPr>
              <w:t>Config</w:t>
            </w:r>
            <w:r w:rsidRPr="00B02027">
              <w:rPr>
                <w:rFonts w:ascii="Times New Roman" w:eastAsia="Times New Roman" w:hAnsi="Times New Roman" w:cs="Times New Roman"/>
                <w:b/>
                <w:bCs/>
                <w:szCs w:val="24"/>
                <w:lang w:eastAsia="en-US"/>
              </w:rPr>
              <w:t>1-112kbps</w:t>
            </w:r>
          </w:p>
        </w:tc>
      </w:tr>
      <w:tr w:rsidR="00B02027" w:rsidRPr="00B02027" w14:paraId="21D20944"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752C3B3F"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Channel structure</w:t>
            </w:r>
          </w:p>
        </w:tc>
        <w:tc>
          <w:tcPr>
            <w:tcW w:w="3579" w:type="dxa"/>
            <w:tcBorders>
              <w:top w:val="single" w:sz="4" w:space="0" w:color="auto"/>
              <w:left w:val="single" w:sz="4" w:space="0" w:color="auto"/>
              <w:bottom w:val="single" w:sz="4" w:space="0" w:color="auto"/>
              <w:right w:val="single" w:sz="4" w:space="0" w:color="auto"/>
            </w:tcBorders>
          </w:tcPr>
          <w:p w14:paraId="3CE9E70F"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sync: 16/8 chips</w:t>
            </w:r>
          </w:p>
          <w:p w14:paraId="7451F7FF" w14:textId="55FDE12C"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data: 12</w:t>
            </w:r>
            <w:r w:rsidR="00C067A7">
              <w:rPr>
                <w:rFonts w:ascii="Times New Roman" w:eastAsia="Times New Roman" w:hAnsi="Times New Roman" w:cs="Times New Roman"/>
                <w:szCs w:val="24"/>
                <w:lang w:eastAsia="en-US"/>
              </w:rPr>
              <w:t xml:space="preserve"> </w:t>
            </w:r>
            <w:r w:rsidRPr="00B02027">
              <w:rPr>
                <w:rFonts w:ascii="Times New Roman" w:eastAsia="Times New Roman" w:hAnsi="Times New Roman" w:cs="Times New Roman"/>
                <w:szCs w:val="24"/>
                <w:lang w:eastAsia="en-US"/>
              </w:rPr>
              <w:t>bits</w:t>
            </w:r>
            <w:r w:rsidR="0058078D">
              <w:rPr>
                <w:rFonts w:ascii="Times New Roman" w:eastAsia="Times New Roman" w:hAnsi="Times New Roman" w:cs="Times New Roman"/>
                <w:szCs w:val="24"/>
                <w:lang w:eastAsia="en-US"/>
              </w:rPr>
              <w:t xml:space="preserve"> </w:t>
            </w:r>
            <w:r w:rsidRPr="00B02027">
              <w:rPr>
                <w:rFonts w:ascii="Times New Roman" w:eastAsia="Times New Roman" w:hAnsi="Times New Roman" w:cs="Times New Roman"/>
                <w:szCs w:val="24"/>
                <w:lang w:eastAsia="en-US"/>
              </w:rPr>
              <w:t>(24 chips)</w:t>
            </w:r>
          </w:p>
          <w:p w14:paraId="07A3F1C5" w14:textId="77777777" w:rsidR="00B02027" w:rsidRPr="00B02027" w:rsidRDefault="00B02027" w:rsidP="00B02027">
            <w:pPr>
              <w:widowControl/>
              <w:jc w:val="left"/>
              <w:rPr>
                <w:rFonts w:ascii="Times New Roman" w:eastAsia="Times New Roman" w:hAnsi="Times New Roman" w:cs="Times New Roman"/>
                <w:b/>
                <w:bCs/>
                <w:szCs w:val="24"/>
                <w:lang w:eastAsia="en-US"/>
              </w:rPr>
            </w:pPr>
            <w:r w:rsidRPr="00B02027">
              <w:rPr>
                <w:rFonts w:ascii="Times New Roman" w:eastAsia="Times New Roman" w:hAnsi="Times New Roman" w:cs="Times New Roman"/>
                <w:szCs w:val="24"/>
                <w:lang w:eastAsia="en-US"/>
              </w:rPr>
              <w:t>CRC: 8 bits (16 chips)</w:t>
            </w:r>
          </w:p>
        </w:tc>
        <w:tc>
          <w:tcPr>
            <w:tcW w:w="3477" w:type="dxa"/>
            <w:tcBorders>
              <w:top w:val="single" w:sz="4" w:space="0" w:color="auto"/>
              <w:left w:val="single" w:sz="4" w:space="0" w:color="auto"/>
              <w:bottom w:val="single" w:sz="4" w:space="0" w:color="auto"/>
              <w:right w:val="single" w:sz="4" w:space="0" w:color="auto"/>
            </w:tcBorders>
          </w:tcPr>
          <w:p w14:paraId="377EB70F"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sync: 16/8 chips</w:t>
            </w:r>
          </w:p>
          <w:p w14:paraId="13417F89" w14:textId="015CCFE6"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data: 40</w:t>
            </w:r>
            <w:r w:rsidR="00C067A7">
              <w:rPr>
                <w:rFonts w:ascii="Times New Roman" w:eastAsia="Times New Roman" w:hAnsi="Times New Roman" w:cs="Times New Roman"/>
                <w:szCs w:val="24"/>
                <w:lang w:eastAsia="en-US"/>
              </w:rPr>
              <w:t xml:space="preserve"> </w:t>
            </w:r>
            <w:r w:rsidRPr="00B02027">
              <w:rPr>
                <w:rFonts w:ascii="Times New Roman" w:eastAsia="Times New Roman" w:hAnsi="Times New Roman" w:cs="Times New Roman"/>
                <w:szCs w:val="24"/>
                <w:lang w:eastAsia="en-US"/>
              </w:rPr>
              <w:t>bits</w:t>
            </w:r>
            <w:r w:rsidR="00F84533">
              <w:rPr>
                <w:rFonts w:ascii="Times New Roman" w:eastAsia="Times New Roman" w:hAnsi="Times New Roman" w:cs="Times New Roman"/>
                <w:szCs w:val="24"/>
                <w:lang w:eastAsia="en-US"/>
              </w:rPr>
              <w:t xml:space="preserve"> </w:t>
            </w:r>
            <w:r w:rsidRPr="00B02027">
              <w:rPr>
                <w:rFonts w:ascii="Times New Roman" w:eastAsia="Times New Roman" w:hAnsi="Times New Roman" w:cs="Times New Roman"/>
                <w:szCs w:val="24"/>
                <w:lang w:eastAsia="en-US"/>
              </w:rPr>
              <w:t>(80 chips)</w:t>
            </w:r>
          </w:p>
          <w:p w14:paraId="52C67061" w14:textId="77777777" w:rsidR="00B02027" w:rsidRPr="00B02027" w:rsidRDefault="00B02027" w:rsidP="00B02027">
            <w:pPr>
              <w:widowControl/>
              <w:jc w:val="left"/>
              <w:rPr>
                <w:rFonts w:ascii="Times New Roman" w:eastAsia="Times New Roman" w:hAnsi="Times New Roman" w:cs="Times New Roman"/>
                <w:bCs/>
                <w:szCs w:val="24"/>
                <w:lang w:eastAsia="en-US"/>
              </w:rPr>
            </w:pPr>
            <w:r w:rsidRPr="00B02027">
              <w:rPr>
                <w:rFonts w:ascii="Times New Roman" w:eastAsia="Times New Roman" w:hAnsi="Times New Roman" w:cs="Times New Roman"/>
                <w:szCs w:val="24"/>
                <w:lang w:eastAsia="en-US"/>
              </w:rPr>
              <w:t>CRC: 8 bits (16 chips)</w:t>
            </w:r>
          </w:p>
        </w:tc>
      </w:tr>
      <w:tr w:rsidR="00B02027" w:rsidRPr="00B02027" w14:paraId="069CD0F8"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11BA28E2"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Chip rate</w:t>
            </w:r>
          </w:p>
        </w:tc>
        <w:tc>
          <w:tcPr>
            <w:tcW w:w="3579" w:type="dxa"/>
            <w:tcBorders>
              <w:top w:val="single" w:sz="4" w:space="0" w:color="auto"/>
              <w:left w:val="single" w:sz="4" w:space="0" w:color="auto"/>
              <w:bottom w:val="single" w:sz="4" w:space="0" w:color="auto"/>
              <w:right w:val="single" w:sz="4" w:space="0" w:color="auto"/>
            </w:tcBorders>
          </w:tcPr>
          <w:p w14:paraId="2DBF1BE7" w14:textId="77777777" w:rsidR="00B02027" w:rsidRPr="00B02027" w:rsidRDefault="00B02027" w:rsidP="00B02027">
            <w:pPr>
              <w:widowControl/>
              <w:jc w:val="left"/>
              <w:rPr>
                <w:rFonts w:ascii="Times New Roman" w:eastAsia="Times New Roman" w:hAnsi="Times New Roman" w:cs="Times New Roman"/>
                <w:bCs/>
                <w:szCs w:val="24"/>
                <w:lang w:eastAsia="en-US"/>
              </w:rPr>
            </w:pPr>
            <w:r w:rsidRPr="00B02027">
              <w:rPr>
                <w:rFonts w:ascii="Times New Roman" w:eastAsia="Times New Roman" w:hAnsi="Times New Roman" w:cs="Times New Roman"/>
                <w:bCs/>
                <w:szCs w:val="24"/>
                <w:lang w:eastAsia="en-US"/>
              </w:rPr>
              <w:t>56kbps</w:t>
            </w:r>
          </w:p>
          <w:p w14:paraId="179E306E"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bCs/>
                <w:szCs w:val="24"/>
                <w:lang w:eastAsia="en-US"/>
              </w:rPr>
              <w:t>(1 OFDM symbol 2 chip)</w:t>
            </w:r>
          </w:p>
        </w:tc>
        <w:tc>
          <w:tcPr>
            <w:tcW w:w="3477" w:type="dxa"/>
            <w:tcBorders>
              <w:top w:val="single" w:sz="4" w:space="0" w:color="auto"/>
              <w:left w:val="single" w:sz="4" w:space="0" w:color="auto"/>
              <w:bottom w:val="single" w:sz="4" w:space="0" w:color="auto"/>
              <w:right w:val="single" w:sz="4" w:space="0" w:color="auto"/>
            </w:tcBorders>
          </w:tcPr>
          <w:p w14:paraId="2AB4B8B0" w14:textId="77777777" w:rsidR="00B02027" w:rsidRPr="00B02027" w:rsidRDefault="00B02027" w:rsidP="00B02027">
            <w:pPr>
              <w:widowControl/>
              <w:jc w:val="left"/>
              <w:rPr>
                <w:rFonts w:ascii="Times New Roman" w:eastAsia="Times New Roman" w:hAnsi="Times New Roman" w:cs="Times New Roman"/>
                <w:bCs/>
                <w:szCs w:val="24"/>
                <w:lang w:eastAsia="en-US"/>
              </w:rPr>
            </w:pPr>
            <w:r w:rsidRPr="00B02027">
              <w:rPr>
                <w:rFonts w:ascii="Times New Roman" w:eastAsia="Times New Roman" w:hAnsi="Times New Roman" w:cs="Times New Roman"/>
                <w:bCs/>
                <w:szCs w:val="24"/>
                <w:lang w:eastAsia="en-US"/>
              </w:rPr>
              <w:t>112kbps</w:t>
            </w:r>
          </w:p>
          <w:p w14:paraId="721E11C6" w14:textId="77777777" w:rsidR="00B02027" w:rsidRPr="00B02027" w:rsidRDefault="00B02027" w:rsidP="00B02027">
            <w:pPr>
              <w:widowControl/>
              <w:jc w:val="left"/>
              <w:rPr>
                <w:rFonts w:ascii="Times New Roman" w:eastAsia="Times New Roman" w:hAnsi="Times New Roman" w:cs="Times New Roman"/>
                <w:bCs/>
                <w:szCs w:val="24"/>
                <w:lang w:eastAsia="en-US"/>
              </w:rPr>
            </w:pPr>
            <w:r w:rsidRPr="00B02027">
              <w:rPr>
                <w:rFonts w:ascii="Times New Roman" w:eastAsia="Times New Roman" w:hAnsi="Times New Roman" w:cs="Times New Roman"/>
                <w:bCs/>
                <w:szCs w:val="24"/>
                <w:lang w:eastAsia="en-US"/>
              </w:rPr>
              <w:t>(1 OFDM symbol 4chip)</w:t>
            </w:r>
          </w:p>
        </w:tc>
      </w:tr>
      <w:tr w:rsidR="00B02027" w:rsidRPr="00B02027" w14:paraId="04F4B6F3"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49096D45"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hint="eastAsia"/>
                <w:szCs w:val="24"/>
                <w:lang w:eastAsia="en-US"/>
              </w:rPr>
              <w:t>W</w:t>
            </w:r>
            <w:r w:rsidRPr="00B02027">
              <w:rPr>
                <w:rFonts w:ascii="Times New Roman" w:eastAsia="Times New Roman" w:hAnsi="Times New Roman" w:cs="Times New Roman"/>
                <w:szCs w:val="24"/>
                <w:lang w:eastAsia="en-US"/>
              </w:rPr>
              <w:t>US duration</w:t>
            </w:r>
          </w:p>
        </w:tc>
        <w:tc>
          <w:tcPr>
            <w:tcW w:w="7056" w:type="dxa"/>
            <w:gridSpan w:val="2"/>
            <w:tcBorders>
              <w:top w:val="single" w:sz="4" w:space="0" w:color="auto"/>
              <w:left w:val="single" w:sz="4" w:space="0" w:color="auto"/>
              <w:bottom w:val="single" w:sz="4" w:space="0" w:color="auto"/>
              <w:right w:val="single" w:sz="4" w:space="0" w:color="auto"/>
            </w:tcBorders>
          </w:tcPr>
          <w:p w14:paraId="09B1CC3B" w14:textId="16DD212B" w:rsidR="00B02027" w:rsidRPr="00B02027" w:rsidRDefault="00B02027" w:rsidP="00B02027">
            <w:pPr>
              <w:widowControl/>
              <w:jc w:val="left"/>
              <w:rPr>
                <w:rFonts w:ascii="Times New Roman" w:eastAsia="Times New Roman" w:hAnsi="Times New Roman" w:cs="Times New Roman"/>
                <w:bCs/>
                <w:szCs w:val="24"/>
                <w:lang w:eastAsia="en-US"/>
              </w:rPr>
            </w:pPr>
            <w:r w:rsidRPr="00B02027">
              <w:rPr>
                <w:rFonts w:ascii="Times New Roman" w:eastAsia="Times New Roman" w:hAnsi="Times New Roman" w:cs="Times New Roman" w:hint="eastAsia"/>
                <w:bCs/>
                <w:szCs w:val="24"/>
                <w:lang w:eastAsia="en-US"/>
              </w:rPr>
              <w:t xml:space="preserve"> </w:t>
            </w:r>
            <w:r w:rsidRPr="00B02027">
              <w:rPr>
                <w:rFonts w:ascii="Times New Roman" w:eastAsia="Times New Roman" w:hAnsi="Times New Roman" w:cs="Times New Roman"/>
                <w:bCs/>
                <w:szCs w:val="24"/>
                <w:lang w:eastAsia="en-US"/>
              </w:rPr>
              <w:t>2 slot</w:t>
            </w:r>
            <w:r w:rsidR="00C067A7">
              <w:rPr>
                <w:rFonts w:ascii="Times New Roman" w:eastAsia="Times New Roman" w:hAnsi="Times New Roman" w:cs="Times New Roman"/>
                <w:bCs/>
                <w:szCs w:val="24"/>
                <w:lang w:eastAsia="en-US"/>
              </w:rPr>
              <w:t>s</w:t>
            </w:r>
          </w:p>
        </w:tc>
      </w:tr>
      <w:tr w:rsidR="00B02027" w:rsidRPr="00B02027" w14:paraId="5130918B"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3B1B2EA4"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Coding</w:t>
            </w:r>
          </w:p>
        </w:tc>
        <w:tc>
          <w:tcPr>
            <w:tcW w:w="7056" w:type="dxa"/>
            <w:gridSpan w:val="2"/>
            <w:tcBorders>
              <w:top w:val="single" w:sz="4" w:space="0" w:color="auto"/>
              <w:left w:val="single" w:sz="4" w:space="0" w:color="auto"/>
              <w:bottom w:val="single" w:sz="4" w:space="0" w:color="auto"/>
              <w:right w:val="single" w:sz="4" w:space="0" w:color="auto"/>
            </w:tcBorders>
            <w:hideMark/>
          </w:tcPr>
          <w:p w14:paraId="1CD9236B"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1/2 rate Manchester coding (For information bits and CRC bits)</w:t>
            </w:r>
          </w:p>
        </w:tc>
      </w:tr>
      <w:tr w:rsidR="00B02027" w:rsidRPr="00B02027" w14:paraId="35BA460E"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4F4C5AE3"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Yu Gothic Medium" w:hAnsi="Times New Roman" w:cs="Times New Roman"/>
              </w:rPr>
              <w:t>maximum frequency error</w:t>
            </w:r>
          </w:p>
        </w:tc>
        <w:tc>
          <w:tcPr>
            <w:tcW w:w="7056" w:type="dxa"/>
            <w:gridSpan w:val="2"/>
            <w:tcBorders>
              <w:top w:val="single" w:sz="4" w:space="0" w:color="auto"/>
              <w:left w:val="single" w:sz="4" w:space="0" w:color="auto"/>
              <w:bottom w:val="single" w:sz="4" w:space="0" w:color="auto"/>
              <w:right w:val="single" w:sz="4" w:space="0" w:color="auto"/>
            </w:tcBorders>
          </w:tcPr>
          <w:p w14:paraId="3F4784B1"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等线" w:hAnsi="Times New Roman" w:cs="Times New Roman" w:hint="eastAsia"/>
                <w:szCs w:val="24"/>
              </w:rPr>
              <w:t>2</w:t>
            </w:r>
            <w:r w:rsidRPr="00B02027">
              <w:rPr>
                <w:rFonts w:ascii="Times New Roman" w:eastAsia="等线" w:hAnsi="Times New Roman" w:cs="Times New Roman"/>
                <w:szCs w:val="24"/>
              </w:rPr>
              <w:t>00 ppm</w:t>
            </w:r>
          </w:p>
        </w:tc>
      </w:tr>
      <w:tr w:rsidR="00B02027" w:rsidRPr="00B02027" w14:paraId="122E1A30"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461E5310"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Yu Gothic Medium" w:hAnsi="Times New Roman" w:cs="Times New Roman"/>
              </w:rPr>
              <w:t>Frequency drifting</w:t>
            </w:r>
          </w:p>
        </w:tc>
        <w:tc>
          <w:tcPr>
            <w:tcW w:w="7056" w:type="dxa"/>
            <w:gridSpan w:val="2"/>
            <w:tcBorders>
              <w:top w:val="single" w:sz="4" w:space="0" w:color="auto"/>
              <w:left w:val="single" w:sz="4" w:space="0" w:color="auto"/>
              <w:bottom w:val="single" w:sz="4" w:space="0" w:color="auto"/>
              <w:right w:val="single" w:sz="4" w:space="0" w:color="auto"/>
            </w:tcBorders>
          </w:tcPr>
          <w:p w14:paraId="14656DB3"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等线" w:hAnsi="Times New Roman" w:cs="Times New Roman"/>
                <w:szCs w:val="24"/>
              </w:rPr>
              <w:t>1 ppm/s</w:t>
            </w:r>
          </w:p>
        </w:tc>
      </w:tr>
      <w:tr w:rsidR="00B02027" w:rsidRPr="00B02027" w14:paraId="78AD32D0"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0DAF52B8"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等线" w:hAnsi="Times New Roman" w:cs="Times New Roman"/>
              </w:rPr>
              <w:t>Beacon periodicity</w:t>
            </w:r>
          </w:p>
        </w:tc>
        <w:tc>
          <w:tcPr>
            <w:tcW w:w="7056" w:type="dxa"/>
            <w:gridSpan w:val="2"/>
            <w:tcBorders>
              <w:top w:val="single" w:sz="4" w:space="0" w:color="auto"/>
              <w:left w:val="single" w:sz="4" w:space="0" w:color="auto"/>
              <w:bottom w:val="single" w:sz="4" w:space="0" w:color="auto"/>
              <w:right w:val="single" w:sz="4" w:space="0" w:color="auto"/>
            </w:tcBorders>
          </w:tcPr>
          <w:p w14:paraId="1A0527ED" w14:textId="77777777" w:rsidR="00B02027" w:rsidRPr="00B02027" w:rsidRDefault="00B02027" w:rsidP="00B02027">
            <w:pPr>
              <w:widowControl/>
              <w:jc w:val="left"/>
              <w:rPr>
                <w:rFonts w:ascii="Times New Roman" w:eastAsia="等线" w:hAnsi="Times New Roman" w:cs="Times New Roman"/>
                <w:szCs w:val="24"/>
              </w:rPr>
            </w:pPr>
            <w:r w:rsidRPr="00B02027">
              <w:rPr>
                <w:rFonts w:ascii="Times New Roman" w:eastAsia="等线" w:hAnsi="Times New Roman" w:cs="Times New Roman" w:hint="eastAsia"/>
                <w:szCs w:val="24"/>
              </w:rPr>
              <w:t>1</w:t>
            </w:r>
            <w:r w:rsidRPr="00B02027">
              <w:rPr>
                <w:rFonts w:ascii="Times New Roman" w:eastAsia="等线" w:hAnsi="Times New Roman" w:cs="Times New Roman"/>
                <w:szCs w:val="24"/>
              </w:rPr>
              <w:t xml:space="preserve"> sec</w:t>
            </w:r>
          </w:p>
          <w:p w14:paraId="52D962B9" w14:textId="77777777" w:rsidR="00B02027" w:rsidRPr="00B02027" w:rsidRDefault="00B02027" w:rsidP="00B02027">
            <w:pPr>
              <w:widowControl/>
              <w:jc w:val="left"/>
              <w:rPr>
                <w:rFonts w:ascii="Times New Roman" w:eastAsia="等线" w:hAnsi="Times New Roman" w:cs="Times New Roman"/>
                <w:szCs w:val="24"/>
              </w:rPr>
            </w:pPr>
            <w:r w:rsidRPr="00B02027">
              <w:rPr>
                <w:rFonts w:ascii="Times New Roman" w:eastAsia="等线" w:hAnsi="Times New Roman" w:cs="Times New Roman" w:hint="eastAsia"/>
                <w:szCs w:val="24"/>
              </w:rPr>
              <w:t>N</w:t>
            </w:r>
            <w:r w:rsidRPr="00B02027">
              <w:rPr>
                <w:rFonts w:ascii="Times New Roman" w:eastAsia="等线" w:hAnsi="Times New Roman" w:cs="Times New Roman"/>
                <w:szCs w:val="24"/>
              </w:rPr>
              <w:t>ote: beacon periodicity is used to calculate the time drift for WUS monitoring</w:t>
            </w:r>
          </w:p>
        </w:tc>
      </w:tr>
      <w:tr w:rsidR="00B02027" w:rsidRPr="00B02027" w14:paraId="2B9B7C52"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7834D13"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SCS</w:t>
            </w:r>
          </w:p>
        </w:tc>
        <w:tc>
          <w:tcPr>
            <w:tcW w:w="7056" w:type="dxa"/>
            <w:gridSpan w:val="2"/>
            <w:tcBorders>
              <w:top w:val="single" w:sz="4" w:space="0" w:color="auto"/>
              <w:left w:val="single" w:sz="4" w:space="0" w:color="auto"/>
              <w:bottom w:val="single" w:sz="4" w:space="0" w:color="auto"/>
              <w:right w:val="single" w:sz="4" w:space="0" w:color="auto"/>
            </w:tcBorders>
            <w:hideMark/>
          </w:tcPr>
          <w:p w14:paraId="7330A0F3"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30kHz</w:t>
            </w:r>
          </w:p>
        </w:tc>
      </w:tr>
      <w:tr w:rsidR="00B02027" w:rsidRPr="00B02027" w14:paraId="08FDA577"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06FD1AF4" w14:textId="77777777" w:rsidR="00B02027" w:rsidRPr="00B02027" w:rsidRDefault="00B02027" w:rsidP="00B02027">
            <w:pPr>
              <w:widowControl/>
              <w:jc w:val="left"/>
              <w:rPr>
                <w:rFonts w:ascii="Times New Roman" w:eastAsia="Times New Roman" w:hAnsi="Times New Roman" w:cs="Times New Roman"/>
                <w:szCs w:val="24"/>
                <w:lang w:eastAsia="en-US"/>
              </w:rPr>
            </w:pPr>
            <w:proofErr w:type="spellStart"/>
            <w:r w:rsidRPr="00B02027">
              <w:rPr>
                <w:rFonts w:ascii="Times New Roman" w:eastAsia="Times New Roman" w:hAnsi="Times New Roman" w:cs="Times New Roman"/>
                <w:szCs w:val="24"/>
                <w:lang w:eastAsia="en-US"/>
              </w:rPr>
              <w:t>gNB</w:t>
            </w:r>
            <w:proofErr w:type="spellEnd"/>
            <w:r w:rsidRPr="00B02027">
              <w:rPr>
                <w:rFonts w:ascii="Times New Roman" w:eastAsia="Times New Roman" w:hAnsi="Times New Roman" w:cs="Times New Roman"/>
                <w:szCs w:val="24"/>
                <w:lang w:eastAsia="en-US"/>
              </w:rPr>
              <w:t xml:space="preserve"> Channel BW </w:t>
            </w:r>
          </w:p>
        </w:tc>
        <w:tc>
          <w:tcPr>
            <w:tcW w:w="7056" w:type="dxa"/>
            <w:gridSpan w:val="2"/>
            <w:tcBorders>
              <w:top w:val="single" w:sz="4" w:space="0" w:color="auto"/>
              <w:left w:val="single" w:sz="4" w:space="0" w:color="auto"/>
              <w:bottom w:val="single" w:sz="4" w:space="0" w:color="auto"/>
              <w:right w:val="single" w:sz="4" w:space="0" w:color="auto"/>
            </w:tcBorders>
            <w:hideMark/>
          </w:tcPr>
          <w:p w14:paraId="36FFA8DB"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20MHz (50 RB)</w:t>
            </w:r>
          </w:p>
        </w:tc>
      </w:tr>
      <w:tr w:rsidR="00B02027" w:rsidRPr="00B02027" w14:paraId="76E926E0"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05C179C9"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WUS BW</w:t>
            </w:r>
          </w:p>
        </w:tc>
        <w:tc>
          <w:tcPr>
            <w:tcW w:w="7056" w:type="dxa"/>
            <w:gridSpan w:val="2"/>
            <w:tcBorders>
              <w:top w:val="single" w:sz="4" w:space="0" w:color="auto"/>
              <w:left w:val="single" w:sz="4" w:space="0" w:color="auto"/>
              <w:bottom w:val="single" w:sz="4" w:space="0" w:color="auto"/>
              <w:right w:val="single" w:sz="4" w:space="0" w:color="auto"/>
            </w:tcBorders>
            <w:hideMark/>
          </w:tcPr>
          <w:p w14:paraId="6A69C64B"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 xml:space="preserve">12RB ~4.32MHz  </w:t>
            </w:r>
          </w:p>
        </w:tc>
      </w:tr>
      <w:tr w:rsidR="00B02027" w:rsidRPr="00B02027" w14:paraId="3D49B059"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69855456"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Guard band</w:t>
            </w:r>
          </w:p>
        </w:tc>
        <w:tc>
          <w:tcPr>
            <w:tcW w:w="7056" w:type="dxa"/>
            <w:gridSpan w:val="2"/>
            <w:tcBorders>
              <w:top w:val="single" w:sz="4" w:space="0" w:color="auto"/>
              <w:left w:val="single" w:sz="4" w:space="0" w:color="auto"/>
              <w:bottom w:val="single" w:sz="4" w:space="0" w:color="auto"/>
              <w:right w:val="single" w:sz="4" w:space="0" w:color="auto"/>
            </w:tcBorders>
            <w:hideMark/>
          </w:tcPr>
          <w:p w14:paraId="3B0155E9"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1RB on each side of LP-WUS bandwidth</w:t>
            </w:r>
          </w:p>
        </w:tc>
      </w:tr>
      <w:tr w:rsidR="00B02027" w:rsidRPr="00B02027" w14:paraId="2553C46D"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4EFF24F7"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 xml:space="preserve">Filter </w:t>
            </w:r>
          </w:p>
        </w:tc>
        <w:tc>
          <w:tcPr>
            <w:tcW w:w="7056" w:type="dxa"/>
            <w:gridSpan w:val="2"/>
            <w:tcBorders>
              <w:top w:val="single" w:sz="4" w:space="0" w:color="auto"/>
              <w:left w:val="single" w:sz="4" w:space="0" w:color="auto"/>
              <w:bottom w:val="single" w:sz="4" w:space="0" w:color="auto"/>
              <w:right w:val="single" w:sz="4" w:space="0" w:color="auto"/>
            </w:tcBorders>
            <w:hideMark/>
          </w:tcPr>
          <w:p w14:paraId="2D3A0161"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 xml:space="preserve">5th Order Butterworth with 4.32MHz bandwidth </w:t>
            </w:r>
          </w:p>
        </w:tc>
      </w:tr>
      <w:tr w:rsidR="00B02027" w:rsidRPr="00B02027" w14:paraId="38ECF66E"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19A34970"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ASCI</w:t>
            </w:r>
          </w:p>
        </w:tc>
        <w:tc>
          <w:tcPr>
            <w:tcW w:w="7056" w:type="dxa"/>
            <w:gridSpan w:val="2"/>
            <w:tcBorders>
              <w:top w:val="single" w:sz="4" w:space="0" w:color="auto"/>
              <w:left w:val="single" w:sz="4" w:space="0" w:color="auto"/>
              <w:bottom w:val="single" w:sz="4" w:space="0" w:color="auto"/>
              <w:right w:val="single" w:sz="4" w:space="0" w:color="auto"/>
            </w:tcBorders>
            <w:hideMark/>
          </w:tcPr>
          <w:p w14:paraId="28451E3D"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PDSCH mapped on RBs not used for LP-WUS and guard band;</w:t>
            </w:r>
          </w:p>
          <w:p w14:paraId="7EA5C7BF"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EPRE of LP-WUS vs EPRE of PDSCH = 1:1.</w:t>
            </w:r>
          </w:p>
        </w:tc>
      </w:tr>
      <w:tr w:rsidR="00B02027" w:rsidRPr="00B02027" w14:paraId="6FE8B279"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5B6A02A"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Sampling Rate</w:t>
            </w:r>
          </w:p>
        </w:tc>
        <w:tc>
          <w:tcPr>
            <w:tcW w:w="7056" w:type="dxa"/>
            <w:gridSpan w:val="2"/>
            <w:tcBorders>
              <w:top w:val="single" w:sz="4" w:space="0" w:color="auto"/>
              <w:left w:val="single" w:sz="4" w:space="0" w:color="auto"/>
              <w:bottom w:val="single" w:sz="4" w:space="0" w:color="auto"/>
              <w:right w:val="single" w:sz="4" w:space="0" w:color="auto"/>
            </w:tcBorders>
            <w:hideMark/>
          </w:tcPr>
          <w:p w14:paraId="7A2B7306"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 xml:space="preserve">3.84 MHz </w:t>
            </w:r>
          </w:p>
        </w:tc>
      </w:tr>
      <w:tr w:rsidR="00B02027" w:rsidRPr="00B02027" w14:paraId="1B81C611"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4D13D18E" w14:textId="0BF805A9"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 xml:space="preserve">ADC </w:t>
            </w:r>
            <w:r w:rsidR="00C067A7" w:rsidRPr="00B02027">
              <w:rPr>
                <w:rFonts w:ascii="Times New Roman" w:eastAsia="Times New Roman" w:hAnsi="Times New Roman" w:cs="Times New Roman"/>
                <w:szCs w:val="24"/>
                <w:lang w:eastAsia="en-US"/>
              </w:rPr>
              <w:t>bit width</w:t>
            </w:r>
          </w:p>
        </w:tc>
        <w:tc>
          <w:tcPr>
            <w:tcW w:w="7056" w:type="dxa"/>
            <w:gridSpan w:val="2"/>
            <w:tcBorders>
              <w:top w:val="single" w:sz="4" w:space="0" w:color="auto"/>
              <w:left w:val="single" w:sz="4" w:space="0" w:color="auto"/>
              <w:bottom w:val="single" w:sz="4" w:space="0" w:color="auto"/>
              <w:right w:val="single" w:sz="4" w:space="0" w:color="auto"/>
            </w:tcBorders>
            <w:hideMark/>
          </w:tcPr>
          <w:p w14:paraId="0C5B0955" w14:textId="245D5AF5"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4 bit</w:t>
            </w:r>
            <w:r w:rsidR="008600B6">
              <w:rPr>
                <w:rFonts w:ascii="Times New Roman" w:eastAsia="Times New Roman" w:hAnsi="Times New Roman" w:cs="Times New Roman"/>
                <w:szCs w:val="24"/>
                <w:lang w:eastAsia="en-US"/>
              </w:rPr>
              <w:t>s</w:t>
            </w:r>
            <w:r w:rsidRPr="00B02027">
              <w:rPr>
                <w:rFonts w:ascii="Times New Roman" w:eastAsia="Times New Roman" w:hAnsi="Times New Roman" w:cs="Times New Roman"/>
                <w:szCs w:val="24"/>
                <w:lang w:eastAsia="en-US"/>
              </w:rPr>
              <w:t xml:space="preserve"> ADC</w:t>
            </w:r>
          </w:p>
        </w:tc>
      </w:tr>
      <w:tr w:rsidR="00B02027" w:rsidRPr="00B02027" w14:paraId="52DFBB98"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5C9838E4"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szCs w:val="24"/>
                <w:lang w:eastAsia="en-US"/>
              </w:rPr>
              <w:t>Channel Model</w:t>
            </w:r>
          </w:p>
        </w:tc>
        <w:tc>
          <w:tcPr>
            <w:tcW w:w="7056" w:type="dxa"/>
            <w:gridSpan w:val="2"/>
            <w:tcBorders>
              <w:top w:val="single" w:sz="4" w:space="0" w:color="auto"/>
              <w:left w:val="single" w:sz="4" w:space="0" w:color="auto"/>
              <w:bottom w:val="single" w:sz="4" w:space="0" w:color="auto"/>
              <w:right w:val="single" w:sz="4" w:space="0" w:color="auto"/>
            </w:tcBorders>
            <w:hideMark/>
          </w:tcPr>
          <w:p w14:paraId="56CB5DF1"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Times New Roman" w:hAnsi="Times New Roman" w:cs="Times New Roman" w:hint="eastAsia"/>
                <w:szCs w:val="24"/>
                <w:lang w:eastAsia="en-US"/>
              </w:rPr>
              <w:t>TDL-C</w:t>
            </w:r>
            <w:r w:rsidRPr="00B02027">
              <w:rPr>
                <w:rFonts w:ascii="Times New Roman" w:eastAsia="Times New Roman" w:hAnsi="Times New Roman" w:cs="Times New Roman"/>
                <w:szCs w:val="24"/>
                <w:lang w:eastAsia="en-US"/>
              </w:rPr>
              <w:t xml:space="preserve"> 300</w:t>
            </w:r>
          </w:p>
        </w:tc>
      </w:tr>
      <w:tr w:rsidR="00B02027" w:rsidRPr="00B02027" w14:paraId="323210A7" w14:textId="77777777" w:rsidTr="00CD2456">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6C2C9646"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等线" w:hAnsi="Times New Roman" w:cs="Times New Roman"/>
              </w:rPr>
              <w:t>Performance metric</w:t>
            </w:r>
          </w:p>
        </w:tc>
        <w:tc>
          <w:tcPr>
            <w:tcW w:w="7056" w:type="dxa"/>
            <w:gridSpan w:val="2"/>
            <w:tcBorders>
              <w:top w:val="single" w:sz="4" w:space="0" w:color="auto"/>
              <w:left w:val="single" w:sz="4" w:space="0" w:color="auto"/>
              <w:bottom w:val="single" w:sz="4" w:space="0" w:color="auto"/>
              <w:right w:val="single" w:sz="4" w:space="0" w:color="auto"/>
            </w:tcBorders>
          </w:tcPr>
          <w:p w14:paraId="058DF664" w14:textId="77777777" w:rsidR="00B02027" w:rsidRPr="00B02027" w:rsidRDefault="00B02027" w:rsidP="00B02027">
            <w:pPr>
              <w:widowControl/>
              <w:jc w:val="left"/>
              <w:rPr>
                <w:rFonts w:ascii="Times New Roman" w:eastAsia="Times New Roman" w:hAnsi="Times New Roman" w:cs="Times New Roman"/>
                <w:szCs w:val="24"/>
                <w:lang w:eastAsia="en-US"/>
              </w:rPr>
            </w:pPr>
            <w:r w:rsidRPr="00B02027">
              <w:rPr>
                <w:rFonts w:ascii="Times New Roman" w:eastAsia="等线" w:hAnsi="Times New Roman" w:cs="Times New Roman" w:hint="eastAsia"/>
              </w:rPr>
              <w:t>{</w:t>
            </w:r>
            <w:r w:rsidRPr="00B02027">
              <w:rPr>
                <w:rFonts w:ascii="Times New Roman" w:eastAsia="等线" w:hAnsi="Times New Roman" w:cs="Times New Roman"/>
              </w:rPr>
              <w:t>FAR, MDR}: {0.1%, 1%}</w:t>
            </w:r>
          </w:p>
        </w:tc>
      </w:tr>
      <w:bookmarkEnd w:id="45"/>
    </w:tbl>
    <w:p w14:paraId="45B5A498" w14:textId="77777777" w:rsidR="00B02027" w:rsidRPr="00B02027" w:rsidRDefault="00B02027" w:rsidP="00B02027">
      <w:pPr>
        <w:spacing w:after="120"/>
        <w:rPr>
          <w:rFonts w:ascii="Times New Roman" w:eastAsia="宋体" w:hAnsi="Times New Roman" w:cs="Times New Roman"/>
          <w:kern w:val="0"/>
          <w:sz w:val="20"/>
          <w:szCs w:val="24"/>
          <w:lang w:eastAsia="en-US"/>
        </w:rPr>
      </w:pPr>
    </w:p>
    <w:p w14:paraId="5DFF8CDA" w14:textId="77777777" w:rsidR="0060477D" w:rsidRDefault="0060477D"/>
    <w:sectPr w:rsidR="0060477D">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C1C2A0"/>
    <w:multiLevelType w:val="singleLevel"/>
    <w:tmpl w:val="E8C1C2A0"/>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58320E5"/>
    <w:multiLevelType w:val="hybridMultilevel"/>
    <w:tmpl w:val="41002F4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3A1B5A"/>
    <w:multiLevelType w:val="hybridMultilevel"/>
    <w:tmpl w:val="765C38B4"/>
    <w:lvl w:ilvl="0" w:tplc="1DB40D30">
      <w:start w:val="1"/>
      <w:numFmt w:val="bullet"/>
      <w:lvlText w:val=""/>
      <w:lvlJc w:val="left"/>
      <w:pPr>
        <w:ind w:left="1636"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B1035"/>
    <w:multiLevelType w:val="hybridMultilevel"/>
    <w:tmpl w:val="CD721BB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D4CCC"/>
    <w:multiLevelType w:val="multilevel"/>
    <w:tmpl w:val="CFEE9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902FC3"/>
    <w:multiLevelType w:val="multilevel"/>
    <w:tmpl w:val="29902FC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B22731E"/>
    <w:multiLevelType w:val="multilevel"/>
    <w:tmpl w:val="2B22731E"/>
    <w:lvl w:ilvl="0">
      <w:start w:val="110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1807EA"/>
    <w:multiLevelType w:val="multilevel"/>
    <w:tmpl w:val="B012442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754F0A"/>
    <w:multiLevelType w:val="multilevel"/>
    <w:tmpl w:val="3A754F0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GB"/>
      </w:rPr>
    </w:lvl>
    <w:lvl w:ilvl="2">
      <w:start w:val="1"/>
      <w:numFmt w:val="decimal"/>
      <w:lvlText w:val="%1.%2.%3."/>
      <w:lvlJc w:val="left"/>
      <w:pPr>
        <w:ind w:left="709" w:hanging="709"/>
      </w:pPr>
      <w:rPr>
        <w:rFonts w:ascii="Arial" w:hAnsi="Arial" w:cs="Arial" w:hint="default"/>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B71E8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56B671C"/>
    <w:multiLevelType w:val="multilevel"/>
    <w:tmpl w:val="456B6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7C0CED"/>
    <w:multiLevelType w:val="hybridMultilevel"/>
    <w:tmpl w:val="2110A8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6611C9"/>
    <w:multiLevelType w:val="hybridMultilevel"/>
    <w:tmpl w:val="10088906"/>
    <w:lvl w:ilvl="0" w:tplc="1DB40D30">
      <w:start w:val="1"/>
      <w:numFmt w:val="bullet"/>
      <w:lvlText w:val=""/>
      <w:lvlJc w:val="left"/>
      <w:pPr>
        <w:ind w:left="1636"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40FDF"/>
    <w:multiLevelType w:val="hybridMultilevel"/>
    <w:tmpl w:val="53126B78"/>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E837598"/>
    <w:multiLevelType w:val="hybridMultilevel"/>
    <w:tmpl w:val="3510FECE"/>
    <w:lvl w:ilvl="0" w:tplc="B69AE928">
      <w:start w:val="1"/>
      <w:numFmt w:val="bullet"/>
      <w:lvlText w:val=""/>
      <w:lvlJc w:val="left"/>
      <w:pPr>
        <w:tabs>
          <w:tab w:val="num" w:pos="360"/>
        </w:tabs>
        <w:ind w:left="360" w:hanging="360"/>
      </w:pPr>
      <w:rPr>
        <w:rFonts w:ascii="Symbol" w:hAnsi="Symbol" w:hint="default"/>
      </w:rPr>
    </w:lvl>
    <w:lvl w:ilvl="1" w:tplc="5E6CCAC8">
      <w:start w:val="1"/>
      <w:numFmt w:val="bullet"/>
      <w:lvlText w:val=""/>
      <w:lvlJc w:val="left"/>
      <w:pPr>
        <w:tabs>
          <w:tab w:val="num" w:pos="1080"/>
        </w:tabs>
        <w:ind w:left="1080" w:hanging="360"/>
      </w:pPr>
      <w:rPr>
        <w:rFonts w:ascii="Symbol" w:hAnsi="Symbol" w:hint="default"/>
      </w:rPr>
    </w:lvl>
    <w:lvl w:ilvl="2" w:tplc="E2BE392C">
      <w:numFmt w:val="bullet"/>
      <w:lvlText w:val=""/>
      <w:lvlJc w:val="left"/>
      <w:pPr>
        <w:tabs>
          <w:tab w:val="num" w:pos="1800"/>
        </w:tabs>
        <w:ind w:left="1800" w:hanging="360"/>
      </w:pPr>
      <w:rPr>
        <w:rFonts w:ascii="Symbol" w:hAnsi="Symbol" w:hint="default"/>
      </w:rPr>
    </w:lvl>
    <w:lvl w:ilvl="3" w:tplc="B2D41D1E">
      <w:numFmt w:val="bullet"/>
      <w:lvlText w:val=""/>
      <w:lvlJc w:val="left"/>
      <w:pPr>
        <w:tabs>
          <w:tab w:val="num" w:pos="2520"/>
        </w:tabs>
        <w:ind w:left="2520" w:hanging="360"/>
      </w:pPr>
      <w:rPr>
        <w:rFonts w:ascii="Symbol" w:hAnsi="Symbol" w:hint="default"/>
      </w:rPr>
    </w:lvl>
    <w:lvl w:ilvl="4" w:tplc="92D8DB42" w:tentative="1">
      <w:start w:val="1"/>
      <w:numFmt w:val="bullet"/>
      <w:lvlText w:val=""/>
      <w:lvlJc w:val="left"/>
      <w:pPr>
        <w:tabs>
          <w:tab w:val="num" w:pos="3240"/>
        </w:tabs>
        <w:ind w:left="3240" w:hanging="360"/>
      </w:pPr>
      <w:rPr>
        <w:rFonts w:ascii="Symbol" w:hAnsi="Symbol" w:hint="default"/>
      </w:rPr>
    </w:lvl>
    <w:lvl w:ilvl="5" w:tplc="176E4496" w:tentative="1">
      <w:start w:val="1"/>
      <w:numFmt w:val="bullet"/>
      <w:lvlText w:val=""/>
      <w:lvlJc w:val="left"/>
      <w:pPr>
        <w:tabs>
          <w:tab w:val="num" w:pos="3960"/>
        </w:tabs>
        <w:ind w:left="3960" w:hanging="360"/>
      </w:pPr>
      <w:rPr>
        <w:rFonts w:ascii="Symbol" w:hAnsi="Symbol" w:hint="default"/>
      </w:rPr>
    </w:lvl>
    <w:lvl w:ilvl="6" w:tplc="ABF43ACE" w:tentative="1">
      <w:start w:val="1"/>
      <w:numFmt w:val="bullet"/>
      <w:lvlText w:val=""/>
      <w:lvlJc w:val="left"/>
      <w:pPr>
        <w:tabs>
          <w:tab w:val="num" w:pos="4680"/>
        </w:tabs>
        <w:ind w:left="4680" w:hanging="360"/>
      </w:pPr>
      <w:rPr>
        <w:rFonts w:ascii="Symbol" w:hAnsi="Symbol" w:hint="default"/>
      </w:rPr>
    </w:lvl>
    <w:lvl w:ilvl="7" w:tplc="66D8F236" w:tentative="1">
      <w:start w:val="1"/>
      <w:numFmt w:val="bullet"/>
      <w:lvlText w:val=""/>
      <w:lvlJc w:val="left"/>
      <w:pPr>
        <w:tabs>
          <w:tab w:val="num" w:pos="5400"/>
        </w:tabs>
        <w:ind w:left="5400" w:hanging="360"/>
      </w:pPr>
      <w:rPr>
        <w:rFonts w:ascii="Symbol" w:hAnsi="Symbol" w:hint="default"/>
      </w:rPr>
    </w:lvl>
    <w:lvl w:ilvl="8" w:tplc="9BCC55C0"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61F5FE0"/>
    <w:multiLevelType w:val="hybridMultilevel"/>
    <w:tmpl w:val="E4F41D22"/>
    <w:lvl w:ilvl="0" w:tplc="1DB40D30">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7BE84E15"/>
    <w:multiLevelType w:val="hybridMultilevel"/>
    <w:tmpl w:val="A1A2577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E391859"/>
    <w:multiLevelType w:val="hybridMultilevel"/>
    <w:tmpl w:val="53788F4E"/>
    <w:lvl w:ilvl="0" w:tplc="100C1404">
      <w:numFmt w:val="bullet"/>
      <w:lvlText w:val="-"/>
      <w:lvlJc w:val="left"/>
      <w:pPr>
        <w:ind w:left="0" w:hanging="360"/>
      </w:pPr>
      <w:rPr>
        <w:rFonts w:ascii="Times New Roman" w:eastAsia="宋体" w:hAnsi="Times New Roman" w:cs="Times New Roman" w:hint="default"/>
      </w:rPr>
    </w:lvl>
    <w:lvl w:ilvl="1" w:tplc="80C0AC90">
      <w:start w:val="1"/>
      <w:numFmt w:val="bullet"/>
      <w:lvlText w:val="-"/>
      <w:lvlJc w:val="left"/>
      <w:pPr>
        <w:ind w:left="480" w:hanging="420"/>
      </w:pPr>
      <w:rPr>
        <w:rFonts w:ascii="Yu Gothic Medium" w:eastAsia="Yu Gothic Medium" w:hAnsi="Yu Gothic Medium" w:hint="eastAsia"/>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7" w15:restartNumberingAfterBreak="0">
    <w:nsid w:val="7F2F7D02"/>
    <w:multiLevelType w:val="multilevel"/>
    <w:tmpl w:val="7F2F7D02"/>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32"/>
  </w:num>
  <w:num w:numId="8">
    <w:abstractNumId w:val="8"/>
  </w:num>
  <w:num w:numId="9">
    <w:abstractNumId w:val="5"/>
  </w:num>
  <w:num w:numId="10">
    <w:abstractNumId w:val="2"/>
  </w:num>
  <w:num w:numId="11">
    <w:abstractNumId w:val="1"/>
  </w:num>
  <w:num w:numId="12">
    <w:abstractNumId w:val="26"/>
  </w:num>
  <w:num w:numId="13">
    <w:abstractNumId w:val="21"/>
  </w:num>
  <w:num w:numId="14">
    <w:abstractNumId w:val="23"/>
  </w:num>
  <w:num w:numId="15">
    <w:abstractNumId w:val="18"/>
  </w:num>
  <w:num w:numId="16">
    <w:abstractNumId w:val="31"/>
  </w:num>
  <w:num w:numId="17">
    <w:abstractNumId w:val="29"/>
  </w:num>
  <w:num w:numId="18">
    <w:abstractNumId w:val="20"/>
  </w:num>
  <w:num w:numId="19">
    <w:abstractNumId w:val="17"/>
  </w:num>
  <w:num w:numId="20">
    <w:abstractNumId w:val="0"/>
  </w:num>
  <w:num w:numId="21">
    <w:abstractNumId w:val="37"/>
  </w:num>
  <w:num w:numId="22">
    <w:abstractNumId w:val="16"/>
  </w:num>
  <w:num w:numId="23">
    <w:abstractNumId w:val="24"/>
  </w:num>
  <w:num w:numId="24">
    <w:abstractNumId w:val="35"/>
  </w:num>
  <w:num w:numId="25">
    <w:abstractNumId w:val="19"/>
  </w:num>
  <w:num w:numId="26">
    <w:abstractNumId w:val="15"/>
  </w:num>
  <w:num w:numId="27">
    <w:abstractNumId w:val="22"/>
  </w:num>
  <w:num w:numId="28">
    <w:abstractNumId w:val="36"/>
  </w:num>
  <w:num w:numId="29">
    <w:abstractNumId w:val="25"/>
  </w:num>
  <w:num w:numId="30">
    <w:abstractNumId w:val="30"/>
  </w:num>
  <w:num w:numId="31">
    <w:abstractNumId w:val="13"/>
  </w:num>
  <w:num w:numId="32">
    <w:abstractNumId w:val="33"/>
  </w:num>
  <w:num w:numId="33">
    <w:abstractNumId w:val="28"/>
  </w:num>
  <w:num w:numId="34">
    <w:abstractNumId w:val="27"/>
  </w:num>
  <w:num w:numId="35">
    <w:abstractNumId w:val="12"/>
  </w:num>
  <w:num w:numId="36">
    <w:abstractNumId w:val="14"/>
  </w:num>
  <w:num w:numId="37">
    <w:abstractNumId w:val="11"/>
  </w:num>
  <w:num w:numId="38">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D2F"/>
    <w:rsid w:val="00060D7A"/>
    <w:rsid w:val="000646EF"/>
    <w:rsid w:val="000A3E85"/>
    <w:rsid w:val="00155793"/>
    <w:rsid w:val="00323926"/>
    <w:rsid w:val="0032537F"/>
    <w:rsid w:val="00513300"/>
    <w:rsid w:val="0058078D"/>
    <w:rsid w:val="0060477D"/>
    <w:rsid w:val="0062666E"/>
    <w:rsid w:val="00664D51"/>
    <w:rsid w:val="006926DE"/>
    <w:rsid w:val="00695B8C"/>
    <w:rsid w:val="006E76BA"/>
    <w:rsid w:val="0081290F"/>
    <w:rsid w:val="008600B6"/>
    <w:rsid w:val="00925CCF"/>
    <w:rsid w:val="009535A0"/>
    <w:rsid w:val="00A5568F"/>
    <w:rsid w:val="00B02027"/>
    <w:rsid w:val="00B17146"/>
    <w:rsid w:val="00C042E0"/>
    <w:rsid w:val="00C067A7"/>
    <w:rsid w:val="00C11FA8"/>
    <w:rsid w:val="00CB2D2F"/>
    <w:rsid w:val="00CD2456"/>
    <w:rsid w:val="00CE1074"/>
    <w:rsid w:val="00DD647F"/>
    <w:rsid w:val="00ED29E5"/>
    <w:rsid w:val="00EE7942"/>
    <w:rsid w:val="00F16CF7"/>
    <w:rsid w:val="00F84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uiPriority w:val="99"/>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uiPriority w:val="99"/>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qFormat/>
    <w:rsid w:val="00B02027"/>
    <w:rPr>
      <w:rFonts w:ascii="Arial" w:eastAsia="Times New Roman" w:hAnsi="Arial"/>
      <w:b/>
      <w:sz w:val="18"/>
      <w:lang w:val="en-GB" w:eastAsia="en-US"/>
    </w:rPr>
  </w:style>
  <w:style w:type="paragraph" w:customStyle="1" w:styleId="TAH">
    <w:name w:val="TAH"/>
    <w:basedOn w:val="a1"/>
    <w:link w:val="TAHCar"/>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uiPriority w:val="99"/>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hyperlink" Target="http://www.eecs.umich.edu/wics/low_power_radio_survey.html" TargetMode="External"/><Relationship Id="rId7" Type="http://schemas.openxmlformats.org/officeDocument/2006/relationships/image" Target="media/image2.emf"/><Relationship Id="rId12" Type="http://schemas.openxmlformats.org/officeDocument/2006/relationships/package" Target="embeddings/Microsoft_Visio_Drawing3.vsdx"/><Relationship Id="rId17" Type="http://schemas.openxmlformats.org/officeDocument/2006/relationships/package" Target="embeddings/Microsoft_Visio_Drawing4.vsdx"/><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hyperlink" Target="https://devzone.nordicsemi.com/power/w/opp/3/online-power-profiler-for-lte" TargetMode="Externa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package" Target="embeddings/Microsoft_Visio_Drawing2.vsdx"/><Relationship Id="rId19" Type="http://schemas.openxmlformats.org/officeDocument/2006/relationships/package" Target="embeddings/Microsoft_Visio_Drawing5.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11</Pages>
  <Words>5055</Words>
  <Characters>28818</Characters>
  <Application>Microsoft Office Word</Application>
  <DocSecurity>0</DocSecurity>
  <Lines>240</Lines>
  <Paragraphs>67</Paragraphs>
  <ScaleCrop>false</ScaleCrop>
  <Company/>
  <LinksUpToDate>false</LinksUpToDate>
  <CharactersWithSpaces>33806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Kai Wu(vivo)</cp:lastModifiedBy>
  <cp:revision>20</cp:revision>
  <dcterms:created xsi:type="dcterms:W3CDTF">2023-02-17T13:47:00Z</dcterms:created>
  <dcterms:modified xsi:type="dcterms:W3CDTF">2023-02-17T14:20:00Z</dcterms:modified>
</cp:coreProperties>
</file>